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B5136" w14:textId="7E49BE0C" w:rsidR="007326B8" w:rsidRPr="003C548C" w:rsidRDefault="00926850" w:rsidP="007326B8">
      <w:pPr>
        <w:rPr>
          <w:rFonts w:ascii="Calibri" w:hAnsi="Calibri"/>
        </w:rPr>
      </w:pPr>
      <w:r>
        <w:rPr>
          <w:noProof/>
        </w:rPr>
        <w:pict w14:anchorId="73CC4E6D">
          <v:shapetype id="_x0000_t32" coordsize="21600,21600" o:spt="32" o:oned="t" path="m,l21600,21600e" filled="f">
            <v:path arrowok="t" fillok="f" o:connecttype="none"/>
            <o:lock v:ext="edit" shapetype="t"/>
          </v:shapetype>
          <v:shape id="Rovná spojovacia šípka 1" o:spid="_x0000_s2050" type="#_x0000_t32" style="position:absolute;margin-left:-1.15pt;margin-top:-14.05pt;width:468.35pt;height:0;z-index:251661312;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"/>
        </w:pict>
      </w:r>
      <w:r w:rsidR="005F1BFA" w:rsidRPr="004E5BD5">
        <w:rPr>
          <w:rFonts w:ascii="Calibri" w:hAnsi="Calibri"/>
        </w:rPr>
        <w:t>Názov stavby:</w:t>
      </w:r>
      <w:r w:rsidR="007326B8" w:rsidRPr="007326B8">
        <w:rPr>
          <w:rFonts w:ascii="Calibri" w:hAnsi="Calibri"/>
        </w:rPr>
        <w:t xml:space="preserve"> </w:t>
      </w:r>
      <w:r w:rsidR="007326B8" w:rsidRPr="003C548C">
        <w:rPr>
          <w:rFonts w:ascii="Calibri" w:hAnsi="Calibri"/>
        </w:rPr>
        <w:tab/>
      </w:r>
      <w:r w:rsidR="007326B8" w:rsidRPr="003C548C">
        <w:rPr>
          <w:rFonts w:ascii="Calibri" w:hAnsi="Calibri"/>
        </w:rPr>
        <w:tab/>
      </w:r>
      <w:r w:rsidR="007326B8" w:rsidRPr="003C548C">
        <w:rPr>
          <w:rFonts w:ascii="Calibri" w:hAnsi="Calibri"/>
        </w:rPr>
        <w:tab/>
      </w:r>
      <w:r w:rsidR="007326B8" w:rsidRPr="003C548C">
        <w:rPr>
          <w:rFonts w:ascii="Calibri" w:hAnsi="Calibri"/>
        </w:rPr>
        <w:tab/>
      </w:r>
      <w:sdt>
        <w:sdtPr>
          <w:rPr>
            <w:rFonts w:ascii="Calibri" w:hAnsi="Calibri" w:cs="Arial"/>
            <w:b/>
          </w:rPr>
          <w:alias w:val="Názov"/>
          <w:id w:val="240191"/>
          <w:placeholder>
            <w:docPart w:val="566C5143816149B7A13D7504ECE7D9F3"/>
          </w:placeholder>
          <w:dataBinding w:prefixMappings="xmlns:ns0='http://purl.org/dc/elements/1.1/' xmlns:ns1='http://schemas.openxmlformats.org/package/2006/metadata/core-properties' " w:xpath="/ns1:coreProperties[1]/ns0:title[1]" w:storeItemID="{6C3C8BC8-F283-45AE-878A-BAB7291924A1}"/>
          <w:text/>
        </w:sdtPr>
        <w:sdtContent>
          <w:r w:rsidR="006F780B" w:rsidRPr="00BC1217">
            <w:rPr>
              <w:rFonts w:ascii="Calibri" w:hAnsi="Calibri" w:cs="Arial"/>
              <w:b/>
            </w:rPr>
            <w:t>Revitalizácia centra s ohľadom na zmenu klímy</w:t>
          </w:r>
        </w:sdtContent>
      </w:sdt>
    </w:p>
    <w:p w14:paraId="53532C6A" w14:textId="71CB0AFB" w:rsidR="00B447CB" w:rsidRPr="006F5D54" w:rsidRDefault="007326B8" w:rsidP="007326B8">
      <w:pPr>
        <w:autoSpaceDE w:val="0"/>
        <w:autoSpaceDN w:val="0"/>
        <w:adjustRightInd w:val="0"/>
        <w:rPr>
          <w:rFonts w:ascii="Calibri" w:hAnsi="Calibri" w:cs="Arial"/>
          <w:b/>
          <w:szCs w:val="22"/>
        </w:rPr>
      </w:pPr>
      <w:r w:rsidRPr="003C548C">
        <w:rPr>
          <w:rFonts w:ascii="Calibri" w:hAnsi="Calibri"/>
        </w:rPr>
        <w:t>Miesto stavby:</w:t>
      </w:r>
      <w:r w:rsidRPr="003C548C">
        <w:rPr>
          <w:rFonts w:ascii="Calibri" w:hAnsi="Calibri"/>
        </w:rPr>
        <w:tab/>
      </w:r>
      <w:r>
        <w:rPr>
          <w:rFonts w:ascii="Calibri" w:hAnsi="Calibri"/>
        </w:rPr>
        <w:tab/>
      </w:r>
      <w:r w:rsidRPr="003C548C">
        <w:rPr>
          <w:rFonts w:ascii="Calibri" w:hAnsi="Calibri"/>
        </w:rPr>
        <w:tab/>
      </w:r>
      <w:sdt>
        <w:sdtPr>
          <w:rPr>
            <w:rFonts w:ascii="Calibri" w:hAnsi="Calibri" w:cs="Arial"/>
            <w:b/>
            <w:w w:val="80"/>
            <w:szCs w:val="22"/>
          </w:rPr>
          <w:alias w:val="Adresa spoločnosti"/>
          <w:id w:val="240201"/>
          <w:placeholder>
            <w:docPart w:val="D461E1FCF9644D68BFB53C1DA05597D7"/>
          </w:placeholder>
          <w:dataBinding w:prefixMappings="xmlns:ns0='http://schemas.microsoft.com/office/2006/coverPageProps' " w:xpath="/ns0:CoverPageProperties[1]/ns0:CompanyAddress[1]" w:storeItemID="{55AF091B-3C7A-41E3-B477-F2FDAA23CFDA}"/>
          <w:text/>
        </w:sdtPr>
        <w:sdtContent>
          <w:proofErr w:type="spellStart"/>
          <w:r w:rsidR="00984395" w:rsidRPr="00984395">
            <w:rPr>
              <w:rFonts w:ascii="Calibri" w:hAnsi="Calibri" w:cs="Arial"/>
              <w:b/>
              <w:w w:val="80"/>
              <w:szCs w:val="22"/>
            </w:rPr>
            <w:t>K.ú</w:t>
          </w:r>
          <w:proofErr w:type="spellEnd"/>
          <w:r w:rsidR="00984395" w:rsidRPr="00984395">
            <w:rPr>
              <w:rFonts w:ascii="Calibri" w:hAnsi="Calibri" w:cs="Arial"/>
              <w:b/>
              <w:w w:val="80"/>
              <w:szCs w:val="22"/>
            </w:rPr>
            <w:t xml:space="preserve">. Kostolná pri Dunaji; </w:t>
          </w:r>
          <w:proofErr w:type="spellStart"/>
          <w:r w:rsidR="00984395" w:rsidRPr="00984395">
            <w:rPr>
              <w:rFonts w:ascii="Calibri" w:hAnsi="Calibri" w:cs="Arial"/>
              <w:b/>
              <w:w w:val="80"/>
              <w:szCs w:val="22"/>
            </w:rPr>
            <w:t>p.č</w:t>
          </w:r>
          <w:proofErr w:type="spellEnd"/>
          <w:r w:rsidR="00984395" w:rsidRPr="00984395">
            <w:rPr>
              <w:rFonts w:ascii="Calibri" w:hAnsi="Calibri" w:cs="Arial"/>
              <w:b/>
              <w:w w:val="80"/>
              <w:szCs w:val="22"/>
            </w:rPr>
            <w:t>.: 56/1, 56/2, 57/1, 57/2, 66/1, 69/1, 77</w:t>
          </w:r>
        </w:sdtContent>
      </w:sdt>
    </w:p>
    <w:p w14:paraId="2038F17B" w14:textId="748FE605" w:rsidR="000E7CB9" w:rsidRPr="00175E2F" w:rsidRDefault="007326B8" w:rsidP="000E7CB9">
      <w:pPr>
        <w:autoSpaceDE w:val="0"/>
        <w:autoSpaceDN w:val="0"/>
        <w:adjustRightInd w:val="0"/>
        <w:rPr>
          <w:rFonts w:ascii="Calibri" w:hAnsi="Calibri" w:cs="Arial"/>
          <w:b/>
          <w:szCs w:val="22"/>
        </w:rPr>
      </w:pPr>
      <w:r w:rsidRPr="003C548C">
        <w:rPr>
          <w:rFonts w:ascii="Calibri" w:hAnsi="Calibri"/>
        </w:rPr>
        <w:t>Investor:</w:t>
      </w:r>
      <w:r w:rsidRPr="003C548C">
        <w:rPr>
          <w:rFonts w:ascii="Calibri" w:hAnsi="Calibri"/>
        </w:rPr>
        <w:tab/>
      </w:r>
      <w:r w:rsidRPr="003C548C">
        <w:rPr>
          <w:rFonts w:ascii="Calibri" w:hAnsi="Calibri"/>
        </w:rPr>
        <w:tab/>
      </w:r>
      <w:r w:rsidRPr="003C548C">
        <w:rPr>
          <w:rFonts w:ascii="Calibri" w:hAnsi="Calibri"/>
        </w:rPr>
        <w:tab/>
      </w:r>
      <w:r w:rsidRPr="003C548C">
        <w:rPr>
          <w:rFonts w:ascii="Calibri" w:hAnsi="Calibri"/>
        </w:rPr>
        <w:tab/>
      </w:r>
      <w:r w:rsidR="00984395" w:rsidRPr="00984395">
        <w:rPr>
          <w:rFonts w:ascii="Calibri" w:hAnsi="Calibri" w:cs="Arial"/>
          <w:b/>
          <w:szCs w:val="22"/>
        </w:rPr>
        <w:t>Obec Kostolná pri Dunaji</w:t>
      </w:r>
    </w:p>
    <w:p w14:paraId="5091BA50" w14:textId="0174092E" w:rsidR="00E548C3" w:rsidRPr="001E5E04" w:rsidRDefault="00984395" w:rsidP="00984395">
      <w:pPr>
        <w:autoSpaceDE w:val="0"/>
        <w:autoSpaceDN w:val="0"/>
        <w:adjustRightInd w:val="0"/>
        <w:ind w:left="3545"/>
        <w:rPr>
          <w:rFonts w:ascii="Calibri" w:hAnsi="Calibri" w:cs="Arial"/>
          <w:b/>
          <w:szCs w:val="22"/>
        </w:rPr>
      </w:pPr>
      <w:r w:rsidRPr="00984395">
        <w:rPr>
          <w:rFonts w:ascii="Calibri" w:hAnsi="Calibri" w:cs="Arial"/>
          <w:b/>
          <w:szCs w:val="22"/>
        </w:rPr>
        <w:t>Kostolná pri Dunaji č. 59 903 01</w:t>
      </w:r>
    </w:p>
    <w:p w14:paraId="1EE06A45" w14:textId="41B077D9" w:rsidR="007326B8" w:rsidRPr="006F5D54" w:rsidRDefault="007326B8" w:rsidP="006F5D54">
      <w:pPr>
        <w:autoSpaceDE w:val="0"/>
        <w:autoSpaceDN w:val="0"/>
        <w:adjustRightInd w:val="0"/>
        <w:rPr>
          <w:rFonts w:ascii="Calibri" w:hAnsi="Calibri" w:cs="Arial"/>
          <w:b/>
          <w:szCs w:val="22"/>
        </w:rPr>
      </w:pPr>
    </w:p>
    <w:p w14:paraId="679A5723" w14:textId="22599516" w:rsidR="005F1BFA" w:rsidRPr="006F5D54" w:rsidRDefault="005F1BFA" w:rsidP="007326B8">
      <w:pPr>
        <w:rPr>
          <w:rFonts w:ascii="Calibri" w:hAnsi="Calibri" w:cs="Arial"/>
          <w:b/>
          <w:szCs w:val="22"/>
        </w:rPr>
      </w:pPr>
    </w:p>
    <w:p w14:paraId="270DD69F" w14:textId="77777777" w:rsidR="005F1BFA" w:rsidRPr="004E5BD5" w:rsidRDefault="005F1BFA" w:rsidP="005F1BFA">
      <w:pPr>
        <w:autoSpaceDE w:val="0"/>
        <w:autoSpaceDN w:val="0"/>
        <w:adjustRightInd w:val="0"/>
        <w:rPr>
          <w:rFonts w:ascii="Calibri" w:hAnsi="Calibri" w:cs="Arial"/>
          <w:b/>
        </w:rPr>
      </w:pPr>
    </w:p>
    <w:p w14:paraId="58EF63BB" w14:textId="77777777" w:rsidR="005F1BFA" w:rsidRPr="004E5BD5" w:rsidRDefault="005F1BFA" w:rsidP="005F1BFA">
      <w:pPr>
        <w:rPr>
          <w:rFonts w:ascii="Calibri" w:hAnsi="Calibri" w:cs="Arial"/>
          <w:b/>
        </w:rPr>
      </w:pPr>
    </w:p>
    <w:p w14:paraId="72D1F232" w14:textId="77777777" w:rsidR="005F1BFA" w:rsidRPr="004E5BD5" w:rsidRDefault="005F1BFA" w:rsidP="005F1BFA">
      <w:pPr>
        <w:rPr>
          <w:rFonts w:ascii="Calibri" w:hAnsi="Calibri"/>
        </w:rPr>
      </w:pPr>
    </w:p>
    <w:p w14:paraId="7B454C44" w14:textId="77777777" w:rsidR="005F1BFA" w:rsidRPr="004E5BD5" w:rsidRDefault="005F1BFA" w:rsidP="005F1BFA">
      <w:pPr>
        <w:rPr>
          <w:rFonts w:ascii="Calibri" w:hAnsi="Calibri"/>
        </w:rPr>
      </w:pPr>
    </w:p>
    <w:p w14:paraId="2C8BC052" w14:textId="77777777" w:rsidR="005F1BFA" w:rsidRPr="004E5BD5" w:rsidRDefault="005F1BFA" w:rsidP="005F1BFA">
      <w:pPr>
        <w:rPr>
          <w:rFonts w:ascii="Calibri" w:hAnsi="Calibri"/>
        </w:rPr>
      </w:pPr>
    </w:p>
    <w:p w14:paraId="085DC7C2" w14:textId="77777777" w:rsidR="005F1BFA" w:rsidRPr="004E5BD5" w:rsidRDefault="005F1BFA" w:rsidP="005F1BFA">
      <w:pPr>
        <w:rPr>
          <w:rFonts w:ascii="Calibri" w:hAnsi="Calibri"/>
        </w:rPr>
      </w:pPr>
    </w:p>
    <w:p w14:paraId="10C51946" w14:textId="77777777" w:rsidR="005F1BFA" w:rsidRPr="004E5BD5" w:rsidRDefault="005F1BFA" w:rsidP="005F1BFA">
      <w:pPr>
        <w:rPr>
          <w:rFonts w:ascii="Calibri" w:hAnsi="Calibri"/>
        </w:rPr>
      </w:pPr>
    </w:p>
    <w:p w14:paraId="746743F4" w14:textId="77777777" w:rsidR="005F1BFA" w:rsidRPr="004E5BD5" w:rsidRDefault="005F1BFA" w:rsidP="005F1BFA">
      <w:pPr>
        <w:rPr>
          <w:rFonts w:ascii="Calibri" w:hAnsi="Calibri"/>
        </w:rPr>
      </w:pPr>
    </w:p>
    <w:p w14:paraId="38A6EA51" w14:textId="77777777" w:rsidR="005F1BFA" w:rsidRPr="004E5BD5" w:rsidRDefault="005F1BFA" w:rsidP="005F1BFA">
      <w:pPr>
        <w:rPr>
          <w:rFonts w:ascii="Calibri" w:hAnsi="Calibri"/>
        </w:rPr>
      </w:pPr>
    </w:p>
    <w:p w14:paraId="7677F6DF" w14:textId="28E47711" w:rsidR="005F1BFA" w:rsidRDefault="005F1BFA" w:rsidP="005F1BFA">
      <w:pPr>
        <w:rPr>
          <w:rFonts w:ascii="Calibri" w:hAnsi="Calibri"/>
        </w:rPr>
      </w:pPr>
    </w:p>
    <w:p w14:paraId="5FB89B8B" w14:textId="77777777" w:rsidR="00EB4AD5" w:rsidRPr="004E5BD5" w:rsidRDefault="00EB4AD5" w:rsidP="005F1BFA">
      <w:pPr>
        <w:rPr>
          <w:rFonts w:ascii="Calibri" w:hAnsi="Calibri"/>
        </w:rPr>
      </w:pPr>
    </w:p>
    <w:p w14:paraId="002D6C1A" w14:textId="6998E22E" w:rsidR="002447D8" w:rsidRDefault="002447D8" w:rsidP="005F1BFA">
      <w:pPr>
        <w:rPr>
          <w:rFonts w:ascii="Calibri" w:hAnsi="Calibri"/>
        </w:rPr>
      </w:pPr>
    </w:p>
    <w:p w14:paraId="2929FC85" w14:textId="77777777" w:rsidR="002447D8" w:rsidRDefault="002447D8" w:rsidP="005F1BFA">
      <w:pPr>
        <w:rPr>
          <w:rFonts w:ascii="Calibri" w:hAnsi="Calibri"/>
        </w:rPr>
      </w:pPr>
    </w:p>
    <w:sdt>
      <w:sdtPr>
        <w:rPr>
          <w:rFonts w:ascii="Calibri" w:hAnsi="Calibri" w:cs="Arial"/>
          <w:b/>
          <w:caps/>
          <w:sz w:val="40"/>
          <w:szCs w:val="40"/>
        </w:rPr>
        <w:alias w:val="Názov"/>
        <w:id w:val="240196"/>
        <w:placeholder>
          <w:docPart w:val="290DBBDD188844AEA3281F4AE36263AA"/>
        </w:placeholder>
        <w:dataBinding w:prefixMappings="xmlns:ns0='http://purl.org/dc/elements/1.1/' xmlns:ns1='http://schemas.openxmlformats.org/package/2006/metadata/core-properties' " w:xpath="/ns1:coreProperties[1]/ns0:title[1]" w:storeItemID="{6C3C8BC8-F283-45AE-878A-BAB7291924A1}"/>
        <w:text/>
      </w:sdtPr>
      <w:sdtContent>
        <w:p w14:paraId="09A1010A" w14:textId="650E010F" w:rsidR="005F1BFA" w:rsidRPr="006F780B" w:rsidRDefault="006F780B" w:rsidP="005F1BFA">
          <w:pPr>
            <w:autoSpaceDE w:val="0"/>
            <w:autoSpaceDN w:val="0"/>
            <w:adjustRightInd w:val="0"/>
            <w:rPr>
              <w:rFonts w:ascii="Calibri" w:hAnsi="Calibri" w:cs="Arial"/>
              <w:b/>
              <w:caps/>
              <w:sz w:val="40"/>
              <w:szCs w:val="40"/>
            </w:rPr>
          </w:pPr>
          <w:r w:rsidRPr="006F780B">
            <w:rPr>
              <w:rFonts w:ascii="Calibri" w:hAnsi="Calibri" w:cs="Arial"/>
              <w:b/>
              <w:caps/>
              <w:sz w:val="40"/>
              <w:szCs w:val="40"/>
            </w:rPr>
            <w:t>Revitalizácia centra s ohľadom na zmenu klímy</w:t>
          </w:r>
        </w:p>
      </w:sdtContent>
    </w:sdt>
    <w:p w14:paraId="00B18B9E" w14:textId="17757B7E" w:rsidR="005F1BFA" w:rsidRPr="004E5BD5" w:rsidRDefault="001B31AC" w:rsidP="005F1BFA">
      <w:pPr>
        <w:rPr>
          <w:rFonts w:ascii="Calibri" w:hAnsi="Calibri"/>
          <w:b/>
          <w:sz w:val="36"/>
          <w:szCs w:val="36"/>
        </w:rPr>
      </w:pPr>
      <w:r w:rsidRPr="004E5BD5">
        <w:rPr>
          <w:rFonts w:ascii="Calibri" w:hAnsi="Calibri"/>
          <w:b/>
          <w:sz w:val="36"/>
          <w:szCs w:val="36"/>
        </w:rPr>
        <w:t>Technická správa</w:t>
      </w:r>
      <w:r w:rsidR="00DA42E1" w:rsidRPr="004E5BD5">
        <w:rPr>
          <w:rFonts w:ascii="Calibri" w:hAnsi="Calibri"/>
          <w:b/>
          <w:sz w:val="36"/>
          <w:szCs w:val="36"/>
        </w:rPr>
        <w:t xml:space="preserve"> </w:t>
      </w:r>
    </w:p>
    <w:p w14:paraId="3645DB9B" w14:textId="50B071BF" w:rsidR="005F1BFA" w:rsidRPr="004E5BD5" w:rsidRDefault="008C4EEC" w:rsidP="005F1BFA">
      <w:pPr>
        <w:rPr>
          <w:rFonts w:ascii="Calibri" w:hAnsi="Calibri"/>
        </w:rPr>
      </w:pPr>
      <w:r>
        <w:rPr>
          <w:rFonts w:ascii="Calibri" w:hAnsi="Calibri"/>
        </w:rPr>
        <w:t xml:space="preserve">SO01, SO02 </w:t>
      </w:r>
      <w:r w:rsidR="006F5D54">
        <w:rPr>
          <w:rFonts w:ascii="Calibri" w:hAnsi="Calibri"/>
        </w:rPr>
        <w:t xml:space="preserve"> </w:t>
      </w:r>
      <w:r>
        <w:rPr>
          <w:rFonts w:ascii="Calibri" w:hAnsi="Calibri"/>
        </w:rPr>
        <w:t>V</w:t>
      </w:r>
      <w:r w:rsidR="00E633FD" w:rsidRPr="00E633FD">
        <w:rPr>
          <w:rFonts w:ascii="Calibri" w:hAnsi="Calibri"/>
        </w:rPr>
        <w:t xml:space="preserve">ykurovanie a </w:t>
      </w:r>
      <w:r w:rsidR="006F5D54">
        <w:rPr>
          <w:rFonts w:ascii="Calibri" w:hAnsi="Calibri"/>
        </w:rPr>
        <w:t>vetranie</w:t>
      </w:r>
    </w:p>
    <w:p w14:paraId="31068D6C" w14:textId="29BE67E7" w:rsidR="005F1BFA" w:rsidRPr="004E5BD5" w:rsidRDefault="005F1BFA" w:rsidP="005F1BFA">
      <w:pPr>
        <w:rPr>
          <w:rFonts w:ascii="Calibri" w:hAnsi="Calibri"/>
        </w:rPr>
      </w:pPr>
    </w:p>
    <w:p w14:paraId="636C2B71" w14:textId="77777777" w:rsidR="005F1BFA" w:rsidRPr="004E5BD5" w:rsidRDefault="005F1BFA" w:rsidP="005F1BFA">
      <w:pPr>
        <w:rPr>
          <w:rFonts w:ascii="Calibri" w:hAnsi="Calibri"/>
        </w:rPr>
      </w:pPr>
    </w:p>
    <w:p w14:paraId="47CB8BA1" w14:textId="77777777" w:rsidR="005F1BFA" w:rsidRPr="004E5BD5" w:rsidRDefault="005F1BFA" w:rsidP="005F1BFA">
      <w:pPr>
        <w:rPr>
          <w:rFonts w:ascii="Calibri" w:hAnsi="Calibri"/>
        </w:rPr>
      </w:pPr>
    </w:p>
    <w:p w14:paraId="66B889CF" w14:textId="77777777" w:rsidR="005F1BFA" w:rsidRDefault="005F1BFA" w:rsidP="005F1BFA">
      <w:pPr>
        <w:rPr>
          <w:rFonts w:ascii="Calibri" w:hAnsi="Calibri"/>
        </w:rPr>
      </w:pPr>
    </w:p>
    <w:p w14:paraId="7B055185" w14:textId="77777777" w:rsidR="000E7CB9" w:rsidRPr="004E5BD5" w:rsidRDefault="000E7CB9" w:rsidP="005F1BFA">
      <w:pPr>
        <w:rPr>
          <w:rFonts w:ascii="Calibri" w:hAnsi="Calibri"/>
        </w:rPr>
      </w:pPr>
    </w:p>
    <w:p w14:paraId="508BC0BC" w14:textId="77777777" w:rsidR="001F5425" w:rsidRPr="004E5BD5" w:rsidRDefault="001F5425" w:rsidP="005F1BFA">
      <w:pPr>
        <w:rPr>
          <w:rFonts w:ascii="Calibri" w:hAnsi="Calibri"/>
        </w:rPr>
      </w:pPr>
    </w:p>
    <w:p w14:paraId="1C793D75" w14:textId="77777777" w:rsidR="001F5425" w:rsidRPr="004E5BD5" w:rsidRDefault="001F5425" w:rsidP="005F1BFA">
      <w:pPr>
        <w:rPr>
          <w:rFonts w:ascii="Calibri" w:hAnsi="Calibri"/>
        </w:rPr>
      </w:pPr>
    </w:p>
    <w:p w14:paraId="7237772F" w14:textId="77777777" w:rsidR="005F1BFA" w:rsidRPr="004E5BD5" w:rsidRDefault="005F1BFA" w:rsidP="005F1BFA">
      <w:pPr>
        <w:rPr>
          <w:rFonts w:ascii="Calibri" w:hAnsi="Calibri"/>
        </w:rPr>
      </w:pPr>
    </w:p>
    <w:p w14:paraId="53FBA874" w14:textId="77777777" w:rsidR="005F1BFA" w:rsidRPr="004E5BD5" w:rsidRDefault="005F1BFA" w:rsidP="005F1BFA">
      <w:pPr>
        <w:rPr>
          <w:rFonts w:ascii="Calibri" w:hAnsi="Calibri"/>
        </w:rPr>
      </w:pPr>
    </w:p>
    <w:p w14:paraId="787A4DA4" w14:textId="77777777" w:rsidR="005F1BFA" w:rsidRPr="004E5BD5" w:rsidRDefault="005F1BFA" w:rsidP="005F1BFA">
      <w:pPr>
        <w:rPr>
          <w:rFonts w:ascii="Calibri" w:hAnsi="Calibri"/>
        </w:rPr>
      </w:pPr>
    </w:p>
    <w:p w14:paraId="2B04F188" w14:textId="03FEF0D9" w:rsidR="005F1BFA" w:rsidRDefault="005F1BFA" w:rsidP="005F1BFA">
      <w:pPr>
        <w:rPr>
          <w:rFonts w:ascii="Calibri" w:hAnsi="Calibri"/>
        </w:rPr>
      </w:pPr>
    </w:p>
    <w:p w14:paraId="29BFDB72" w14:textId="77777777" w:rsidR="000E7CB9" w:rsidRPr="00966806" w:rsidRDefault="000E7CB9" w:rsidP="000E7CB9">
      <w:pPr>
        <w:rPr>
          <w:rFonts w:ascii="Calibri" w:hAnsi="Calibri"/>
          <w:i/>
          <w:sz w:val="16"/>
        </w:rPr>
      </w:pPr>
      <w:bookmarkStart w:id="0" w:name="_Hlk127819066"/>
      <w:r w:rsidRPr="00966806">
        <w:rPr>
          <w:rFonts w:ascii="Calibri" w:hAnsi="Calibri"/>
          <w:i/>
          <w:sz w:val="16"/>
        </w:rPr>
        <w:t>Architektúra</w:t>
      </w:r>
    </w:p>
    <w:p w14:paraId="40526EBE" w14:textId="033D0967" w:rsidR="000E7CB9" w:rsidRPr="00966806" w:rsidRDefault="000E7CB9" w:rsidP="000E7CB9">
      <w:pPr>
        <w:autoSpaceDE w:val="0"/>
        <w:autoSpaceDN w:val="0"/>
        <w:adjustRightInd w:val="0"/>
        <w:rPr>
          <w:rFonts w:ascii="Calibri" w:hAnsi="Calibri"/>
        </w:rPr>
      </w:pPr>
      <w:r w:rsidRPr="00966806">
        <w:rPr>
          <w:rFonts w:ascii="Calibri" w:hAnsi="Calibri"/>
        </w:rPr>
        <w:t>Zodpovedný projektant:</w:t>
      </w:r>
      <w:r w:rsidRPr="00966806">
        <w:rPr>
          <w:rFonts w:ascii="Calibri" w:hAnsi="Calibri"/>
        </w:rPr>
        <w:tab/>
      </w:r>
      <w:r w:rsidRPr="00966806">
        <w:rPr>
          <w:rFonts w:ascii="Calibri" w:hAnsi="Calibri"/>
        </w:rPr>
        <w:tab/>
      </w:r>
      <w:r w:rsidRPr="00B447CB">
        <w:rPr>
          <w:rFonts w:ascii="Calibri" w:hAnsi="Calibri" w:cs="Arial"/>
          <w:b/>
        </w:rPr>
        <w:t xml:space="preserve">Ing. arch. </w:t>
      </w:r>
      <w:r w:rsidR="00984395">
        <w:rPr>
          <w:rFonts w:ascii="Calibri" w:hAnsi="Calibri" w:cs="Arial"/>
          <w:b/>
        </w:rPr>
        <w:t xml:space="preserve">Zuzana </w:t>
      </w:r>
      <w:proofErr w:type="spellStart"/>
      <w:r w:rsidR="00984395">
        <w:rPr>
          <w:rFonts w:ascii="Calibri" w:hAnsi="Calibri" w:cs="Arial"/>
          <w:b/>
        </w:rPr>
        <w:t>Kierulfová</w:t>
      </w:r>
      <w:proofErr w:type="spellEnd"/>
    </w:p>
    <w:p w14:paraId="356F500E" w14:textId="7595E3AC" w:rsidR="000E7CB9" w:rsidRDefault="000E7CB9" w:rsidP="000E7CB9">
      <w:pPr>
        <w:autoSpaceDE w:val="0"/>
        <w:autoSpaceDN w:val="0"/>
        <w:adjustRightInd w:val="0"/>
        <w:rPr>
          <w:rFonts w:ascii="Calibri" w:hAnsi="Calibri" w:cs="Arial"/>
          <w:b/>
        </w:rPr>
      </w:pPr>
      <w:r w:rsidRPr="00966806">
        <w:rPr>
          <w:rFonts w:ascii="Calibri" w:hAnsi="Calibri"/>
        </w:rPr>
        <w:t>Spracoval</w:t>
      </w:r>
      <w:r w:rsidR="00984395">
        <w:rPr>
          <w:rFonts w:ascii="Calibri" w:hAnsi="Calibri"/>
        </w:rPr>
        <w:t>i</w:t>
      </w:r>
      <w:r w:rsidRPr="00966806">
        <w:rPr>
          <w:rFonts w:ascii="Calibri" w:hAnsi="Calibri"/>
        </w:rPr>
        <w:t>:</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sidRPr="00B447CB">
        <w:rPr>
          <w:rFonts w:ascii="Calibri" w:hAnsi="Calibri" w:cs="Arial"/>
          <w:b/>
        </w:rPr>
        <w:t xml:space="preserve">Ing. </w:t>
      </w:r>
      <w:r w:rsidR="00984395" w:rsidRPr="00B447CB">
        <w:rPr>
          <w:rFonts w:ascii="Calibri" w:hAnsi="Calibri" w:cs="Arial"/>
          <w:b/>
        </w:rPr>
        <w:t xml:space="preserve">arch. </w:t>
      </w:r>
      <w:r w:rsidR="00984395">
        <w:rPr>
          <w:rFonts w:ascii="Calibri" w:hAnsi="Calibri" w:cs="Arial"/>
          <w:b/>
        </w:rPr>
        <w:t xml:space="preserve">Zuzana </w:t>
      </w:r>
      <w:proofErr w:type="spellStart"/>
      <w:r w:rsidR="00984395">
        <w:rPr>
          <w:rFonts w:ascii="Calibri" w:hAnsi="Calibri" w:cs="Arial"/>
          <w:b/>
        </w:rPr>
        <w:t>Kierulfová</w:t>
      </w:r>
      <w:proofErr w:type="spellEnd"/>
      <w:r w:rsidR="00984395">
        <w:rPr>
          <w:rFonts w:ascii="Calibri" w:hAnsi="Calibri" w:cs="Arial"/>
          <w:b/>
        </w:rPr>
        <w:t xml:space="preserve">, Ing. Matej </w:t>
      </w:r>
      <w:proofErr w:type="spellStart"/>
      <w:r w:rsidR="00984395">
        <w:rPr>
          <w:rFonts w:ascii="Calibri" w:hAnsi="Calibri" w:cs="Arial"/>
          <w:b/>
        </w:rPr>
        <w:t>Orolin</w:t>
      </w:r>
      <w:proofErr w:type="spellEnd"/>
    </w:p>
    <w:p w14:paraId="0A5F0B8C" w14:textId="77777777" w:rsidR="000E7CB9" w:rsidRPr="00966806" w:rsidRDefault="000E7CB9" w:rsidP="000E7CB9">
      <w:pPr>
        <w:rPr>
          <w:rFonts w:ascii="Calibri" w:hAnsi="Calibri" w:cs="Arial"/>
          <w:i/>
          <w:sz w:val="16"/>
        </w:rPr>
      </w:pPr>
    </w:p>
    <w:p w14:paraId="7B4AA0E5" w14:textId="77777777" w:rsidR="000E7CB9" w:rsidRPr="00966806" w:rsidRDefault="000E7CB9" w:rsidP="000E7CB9">
      <w:pPr>
        <w:rPr>
          <w:rFonts w:ascii="Calibri" w:hAnsi="Calibri" w:cs="Arial"/>
          <w:i/>
          <w:sz w:val="16"/>
        </w:rPr>
      </w:pPr>
      <w:r w:rsidRPr="00966806">
        <w:rPr>
          <w:rFonts w:ascii="Calibri" w:hAnsi="Calibri" w:cs="Arial"/>
          <w:i/>
          <w:sz w:val="16"/>
        </w:rPr>
        <w:t>Profesia</w:t>
      </w:r>
    </w:p>
    <w:p w14:paraId="790B6361" w14:textId="77777777" w:rsidR="000E7CB9" w:rsidRPr="00966806" w:rsidRDefault="000E7CB9" w:rsidP="000E7CB9">
      <w:pPr>
        <w:rPr>
          <w:rFonts w:ascii="Calibri" w:hAnsi="Calibri"/>
        </w:rPr>
      </w:pPr>
      <w:r w:rsidRPr="00966806">
        <w:rPr>
          <w:rFonts w:ascii="Calibri" w:hAnsi="Calibri"/>
        </w:rPr>
        <w:t>Zodpovedný projektant:</w:t>
      </w:r>
      <w:r w:rsidRPr="00966806">
        <w:rPr>
          <w:rFonts w:ascii="Calibri" w:hAnsi="Calibri"/>
        </w:rPr>
        <w:tab/>
      </w:r>
      <w:r w:rsidRPr="00966806">
        <w:rPr>
          <w:rFonts w:ascii="Calibri" w:hAnsi="Calibri"/>
        </w:rPr>
        <w:tab/>
      </w:r>
      <w:r>
        <w:rPr>
          <w:rFonts w:ascii="Calibri" w:hAnsi="Calibri" w:cs="Arial"/>
          <w:b/>
        </w:rPr>
        <w:t>Ing. Juraj Očenášek</w:t>
      </w:r>
    </w:p>
    <w:p w14:paraId="44F0798C" w14:textId="77777777" w:rsidR="000E7CB9" w:rsidRPr="00966806" w:rsidRDefault="000E7CB9" w:rsidP="000E7CB9">
      <w:pPr>
        <w:rPr>
          <w:rFonts w:ascii="Calibri" w:hAnsi="Calibri"/>
        </w:rPr>
      </w:pPr>
      <w:r w:rsidRPr="00966806">
        <w:rPr>
          <w:rFonts w:ascii="Calibri" w:hAnsi="Calibri"/>
        </w:rPr>
        <w:t>Vypracova</w:t>
      </w:r>
      <w:r>
        <w:rPr>
          <w:rFonts w:ascii="Calibri" w:hAnsi="Calibri"/>
        </w:rPr>
        <w:t>l</w:t>
      </w:r>
      <w:r w:rsidRPr="00966806">
        <w:rPr>
          <w:rFonts w:ascii="Calibri" w:hAnsi="Calibri"/>
        </w:rPr>
        <w:t>:</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Pr>
          <w:rFonts w:ascii="Calibri" w:hAnsi="Calibri" w:cs="Arial"/>
          <w:b/>
        </w:rPr>
        <w:t>Ing. Juraj Očenášek</w:t>
      </w:r>
    </w:p>
    <w:p w14:paraId="5873CCB2" w14:textId="77777777" w:rsidR="000E7CB9" w:rsidRPr="00966806" w:rsidRDefault="000E7CB9" w:rsidP="000E7CB9">
      <w:pPr>
        <w:rPr>
          <w:rFonts w:ascii="Calibri" w:hAnsi="Calibri"/>
        </w:rPr>
      </w:pPr>
      <w:r w:rsidRPr="00966806">
        <w:rPr>
          <w:rFonts w:ascii="Calibri" w:hAnsi="Calibri"/>
        </w:rPr>
        <w:t>Stupeň:</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Pr>
          <w:rFonts w:ascii="Calibri" w:hAnsi="Calibri"/>
          <w:b/>
        </w:rPr>
        <w:t>projekt pre stavebné povolenie</w:t>
      </w:r>
    </w:p>
    <w:p w14:paraId="6D80A486" w14:textId="77DFA6C1" w:rsidR="000E7CB9" w:rsidRPr="00966806" w:rsidRDefault="000E7CB9" w:rsidP="000E7CB9">
      <w:pPr>
        <w:rPr>
          <w:rFonts w:ascii="Calibri" w:hAnsi="Calibri"/>
        </w:rPr>
      </w:pPr>
      <w:r w:rsidRPr="00966806">
        <w:rPr>
          <w:rFonts w:ascii="Calibri" w:hAnsi="Calibri"/>
        </w:rPr>
        <w:t>Dátum:</w:t>
      </w:r>
      <w:r w:rsidRPr="00966806">
        <w:rPr>
          <w:rFonts w:ascii="Calibri" w:hAnsi="Calibri"/>
        </w:rPr>
        <w:tab/>
      </w:r>
      <w:r w:rsidRPr="00966806">
        <w:rPr>
          <w:rFonts w:ascii="Calibri" w:hAnsi="Calibri"/>
        </w:rPr>
        <w:tab/>
      </w:r>
      <w:r w:rsidRPr="00966806">
        <w:rPr>
          <w:rFonts w:ascii="Calibri" w:hAnsi="Calibri"/>
        </w:rPr>
        <w:tab/>
      </w:r>
      <w:r w:rsidRPr="00966806">
        <w:rPr>
          <w:rFonts w:ascii="Calibri" w:hAnsi="Calibri"/>
        </w:rPr>
        <w:tab/>
      </w:r>
      <w:r w:rsidR="00420FAB">
        <w:rPr>
          <w:rFonts w:ascii="Calibri" w:hAnsi="Calibri"/>
          <w:b/>
        </w:rPr>
        <w:t>apríl</w:t>
      </w:r>
      <w:r w:rsidR="00984395">
        <w:rPr>
          <w:rFonts w:ascii="Calibri" w:hAnsi="Calibri"/>
          <w:b/>
        </w:rPr>
        <w:t xml:space="preserve"> 2024</w:t>
      </w:r>
    </w:p>
    <w:p w14:paraId="7D34E63C" w14:textId="77777777" w:rsidR="009D179D" w:rsidRPr="00966806" w:rsidRDefault="009D179D" w:rsidP="009D179D">
      <w:pPr>
        <w:rPr>
          <w:rFonts w:ascii="Calibri" w:hAnsi="Calibri"/>
        </w:rPr>
      </w:pPr>
    </w:p>
    <w:p w14:paraId="7171888D" w14:textId="77777777" w:rsidR="009D179D" w:rsidRPr="00966806" w:rsidRDefault="009D179D" w:rsidP="009D179D">
      <w:pPr>
        <w:rPr>
          <w:rFonts w:ascii="Calibri" w:hAnsi="Calibri"/>
        </w:rPr>
      </w:pPr>
    </w:p>
    <w:p w14:paraId="2DCF2E27" w14:textId="26B3EAA0" w:rsidR="005F1BFA" w:rsidRPr="004E5BD5" w:rsidRDefault="009D179D" w:rsidP="005F1BFA">
      <w:pPr>
        <w:rPr>
          <w:rFonts w:ascii="Calibri" w:hAnsi="Calibri"/>
        </w:rPr>
        <w:sectPr w:rsidR="005F1BFA" w:rsidRPr="004E5BD5" w:rsidSect="001F5425">
          <w:headerReference w:type="default" r:id="rId9"/>
          <w:headerReference w:type="first" r:id="rId10"/>
          <w:pgSz w:w="11906" w:h="16838" w:code="9"/>
          <w:pgMar w:top="1418" w:right="1134" w:bottom="1134" w:left="1418" w:header="454" w:footer="567" w:gutter="0"/>
          <w:cols w:space="708"/>
          <w:titlePg/>
          <w:docGrid w:linePitch="360"/>
        </w:sectPr>
      </w:pPr>
      <w:r w:rsidRPr="00966806">
        <w:rPr>
          <w:rFonts w:ascii="Calibri" w:hAnsi="Calibri"/>
        </w:rPr>
        <w:t xml:space="preserve">Číslo </w:t>
      </w:r>
      <w:proofErr w:type="spellStart"/>
      <w:r w:rsidRPr="00966806">
        <w:rPr>
          <w:rFonts w:ascii="Calibri" w:hAnsi="Calibri"/>
        </w:rPr>
        <w:t>paré</w:t>
      </w:r>
      <w:proofErr w:type="spellEnd"/>
      <w:r>
        <w:rPr>
          <w:rFonts w:ascii="Calibri" w:hAnsi="Calibri"/>
        </w:rPr>
        <w:t>:</w:t>
      </w:r>
    </w:p>
    <w:bookmarkEnd w:id="0"/>
    <w:p w14:paraId="002A4924" w14:textId="77777777" w:rsidR="008C3D8E" w:rsidRPr="004E5BD5" w:rsidRDefault="008C3D8E" w:rsidP="001F5425">
      <w:pPr>
        <w:pStyle w:val="Obsah1"/>
        <w:tabs>
          <w:tab w:val="clear" w:pos="9344"/>
          <w:tab w:val="right" w:leader="dot" w:pos="9356"/>
        </w:tabs>
        <w:rPr>
          <w:rFonts w:ascii="Calibri" w:hAnsi="Calibri"/>
        </w:rPr>
        <w:sectPr w:rsidR="008C3D8E" w:rsidRPr="004E5BD5" w:rsidSect="006C0764">
          <w:pgSz w:w="11906" w:h="16838" w:code="9"/>
          <w:pgMar w:top="1418" w:right="1134" w:bottom="1134" w:left="1418" w:header="454" w:footer="567" w:gutter="0"/>
          <w:pgNumType w:start="1"/>
          <w:cols w:space="708"/>
          <w:titlePg/>
          <w:docGrid w:linePitch="360"/>
        </w:sectPr>
      </w:pPr>
    </w:p>
    <w:p w14:paraId="71449BAE" w14:textId="77777777" w:rsidR="00424E9E" w:rsidRPr="004E5BD5" w:rsidRDefault="004E518F" w:rsidP="001F5425">
      <w:pPr>
        <w:pStyle w:val="Obsah1"/>
        <w:tabs>
          <w:tab w:val="clear" w:pos="9344"/>
          <w:tab w:val="right" w:leader="dot" w:pos="9356"/>
        </w:tabs>
        <w:rPr>
          <w:rFonts w:ascii="Calibri" w:hAnsi="Calibri"/>
        </w:rPr>
      </w:pPr>
      <w:r w:rsidRPr="004E5BD5">
        <w:rPr>
          <w:rFonts w:ascii="Calibri" w:hAnsi="Calibri"/>
        </w:rPr>
        <w:lastRenderedPageBreak/>
        <w:t>OBSAH</w:t>
      </w:r>
    </w:p>
    <w:p w14:paraId="7015457D" w14:textId="77777777" w:rsidR="00424E9E" w:rsidRPr="007E3BEB" w:rsidRDefault="00424E9E" w:rsidP="00C81CCA">
      <w:pPr>
        <w:tabs>
          <w:tab w:val="right" w:leader="dot" w:pos="9356"/>
        </w:tabs>
        <w:jc w:val="center"/>
        <w:rPr>
          <w:rFonts w:asciiTheme="majorHAnsi" w:hAnsiTheme="majorHAnsi" w:cstheme="majorHAnsi"/>
          <w:lang w:eastAsia="en-US"/>
        </w:rPr>
      </w:pPr>
    </w:p>
    <w:p w14:paraId="7ACA5D8A" w14:textId="21B60A9C" w:rsidR="00420FAB" w:rsidRPr="00420FAB" w:rsidRDefault="00E91820">
      <w:pPr>
        <w:pStyle w:val="Obsah2"/>
        <w:rPr>
          <w:rFonts w:asciiTheme="majorHAnsi" w:eastAsiaTheme="minorEastAsia" w:hAnsiTheme="majorHAnsi" w:cstheme="majorHAnsi"/>
          <w:noProof/>
          <w:kern w:val="2"/>
          <w:sz w:val="24"/>
          <w:szCs w:val="24"/>
          <w:lang w:eastAsia="sk-SK"/>
          <w14:ligatures w14:val="standardContextual"/>
        </w:rPr>
      </w:pPr>
      <w:r w:rsidRPr="0047686B">
        <w:rPr>
          <w:rFonts w:asciiTheme="majorHAnsi" w:hAnsiTheme="majorHAnsi" w:cstheme="majorHAnsi"/>
          <w:caps/>
        </w:rPr>
        <w:fldChar w:fldCharType="begin"/>
      </w:r>
      <w:r w:rsidR="002E6C17" w:rsidRPr="0047686B">
        <w:rPr>
          <w:rFonts w:asciiTheme="majorHAnsi" w:hAnsiTheme="majorHAnsi" w:cstheme="majorHAnsi"/>
          <w:caps/>
        </w:rPr>
        <w:instrText xml:space="preserve"> TOC \o "1-3" \h \z \u </w:instrText>
      </w:r>
      <w:r w:rsidRPr="0047686B">
        <w:rPr>
          <w:rFonts w:asciiTheme="majorHAnsi" w:hAnsiTheme="majorHAnsi" w:cstheme="majorHAnsi"/>
          <w:caps/>
        </w:rPr>
        <w:fldChar w:fldCharType="separate"/>
      </w:r>
      <w:hyperlink w:anchor="_Toc164342535" w:history="1">
        <w:r w:rsidR="00420FAB" w:rsidRPr="00420FAB">
          <w:rPr>
            <w:rStyle w:val="Hypertextovprepojenie"/>
            <w:rFonts w:asciiTheme="majorHAnsi" w:eastAsia="Arial Unicode MS" w:hAnsiTheme="majorHAnsi" w:cstheme="majorHAnsi"/>
            <w:caps/>
            <w:noProof/>
          </w:rPr>
          <w:t>1.</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ÚVOD</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_Toc164342535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3</w:t>
        </w:r>
        <w:r w:rsidR="00420FAB" w:rsidRPr="00420FAB">
          <w:rPr>
            <w:rFonts w:asciiTheme="majorHAnsi" w:hAnsiTheme="majorHAnsi" w:cstheme="majorHAnsi"/>
            <w:noProof/>
            <w:webHidden/>
          </w:rPr>
          <w:fldChar w:fldCharType="end"/>
        </w:r>
      </w:hyperlink>
    </w:p>
    <w:p w14:paraId="407365CD" w14:textId="3FE4A475"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36" w:history="1">
        <w:r w:rsidR="00420FAB" w:rsidRPr="00420FAB">
          <w:rPr>
            <w:rStyle w:val="Hypertextovprepojenie"/>
            <w:rFonts w:asciiTheme="majorHAnsi" w:eastAsia="Arial Unicode MS" w:hAnsiTheme="majorHAnsi" w:cstheme="majorHAnsi"/>
            <w:caps/>
            <w:noProof/>
          </w:rPr>
          <w:t>2.</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TEPELNÁ BILANCIA</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_Toc164342536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3</w:t>
        </w:r>
        <w:r w:rsidR="00420FAB" w:rsidRPr="00420FAB">
          <w:rPr>
            <w:rFonts w:asciiTheme="majorHAnsi" w:hAnsiTheme="majorHAnsi" w:cstheme="majorHAnsi"/>
            <w:noProof/>
            <w:webHidden/>
          </w:rPr>
          <w:fldChar w:fldCharType="end"/>
        </w:r>
      </w:hyperlink>
    </w:p>
    <w:p w14:paraId="26154E41" w14:textId="27209796"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37" w:history="1">
        <w:r w:rsidR="00420FAB" w:rsidRPr="00420FAB">
          <w:rPr>
            <w:rStyle w:val="Hypertextovprepojenie"/>
            <w:rFonts w:asciiTheme="majorHAnsi" w:eastAsia="Arial Unicode MS" w:hAnsiTheme="majorHAnsi" w:cstheme="majorHAnsi"/>
            <w:caps/>
            <w:noProof/>
          </w:rPr>
          <w:t>3.</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ZDROJ TEPLA/CHLADU</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_Toc164342537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4</w:t>
        </w:r>
        <w:r w:rsidR="00420FAB" w:rsidRPr="00420FAB">
          <w:rPr>
            <w:rFonts w:asciiTheme="majorHAnsi" w:hAnsiTheme="majorHAnsi" w:cstheme="majorHAnsi"/>
            <w:noProof/>
            <w:webHidden/>
          </w:rPr>
          <w:fldChar w:fldCharType="end"/>
        </w:r>
      </w:hyperlink>
    </w:p>
    <w:p w14:paraId="1A67D2DB" w14:textId="18D130AF"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38" w:history="1">
        <w:r w:rsidR="00420FAB" w:rsidRPr="00420FAB">
          <w:rPr>
            <w:rStyle w:val="Hypertextovprepojenie"/>
            <w:rFonts w:asciiTheme="majorHAnsi" w:eastAsia="Arial Unicode MS" w:hAnsiTheme="majorHAnsi" w:cstheme="majorHAnsi"/>
            <w:caps/>
            <w:noProof/>
          </w:rPr>
          <w:t>4.</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ROZVODY CHLADIVA</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_Toc164342538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7</w:t>
        </w:r>
        <w:r w:rsidR="00420FAB" w:rsidRPr="00420FAB">
          <w:rPr>
            <w:rFonts w:asciiTheme="majorHAnsi" w:hAnsiTheme="majorHAnsi" w:cstheme="majorHAnsi"/>
            <w:noProof/>
            <w:webHidden/>
          </w:rPr>
          <w:fldChar w:fldCharType="end"/>
        </w:r>
      </w:hyperlink>
    </w:p>
    <w:p w14:paraId="1C10DABA" w14:textId="695B0D6F"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39" w:history="1">
        <w:r w:rsidR="00420FAB" w:rsidRPr="00420FAB">
          <w:rPr>
            <w:rStyle w:val="Hypertextovprepojenie"/>
            <w:rFonts w:asciiTheme="majorHAnsi" w:eastAsia="Arial Unicode MS" w:hAnsiTheme="majorHAnsi" w:cstheme="majorHAnsi"/>
            <w:caps/>
            <w:noProof/>
          </w:rPr>
          <w:t>5.</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ROZVODY VYKUROVANIA</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_Toc164342539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7</w:t>
        </w:r>
        <w:r w:rsidR="00420FAB" w:rsidRPr="00420FAB">
          <w:rPr>
            <w:rFonts w:asciiTheme="majorHAnsi" w:hAnsiTheme="majorHAnsi" w:cstheme="majorHAnsi"/>
            <w:noProof/>
            <w:webHidden/>
          </w:rPr>
          <w:fldChar w:fldCharType="end"/>
        </w:r>
      </w:hyperlink>
    </w:p>
    <w:p w14:paraId="4DA3C9C4" w14:textId="763E436D"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0" w:history="1">
        <w:r w:rsidR="00420FAB" w:rsidRPr="00420FAB">
          <w:rPr>
            <w:rStyle w:val="Hypertextovprepojenie"/>
            <w:rFonts w:asciiTheme="majorHAnsi" w:eastAsia="Arial Unicode MS" w:hAnsiTheme="majorHAnsi" w:cstheme="majorHAnsi"/>
            <w:caps/>
            <w:noProof/>
          </w:rPr>
          <w:t>6.</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VYKUROVACIA SÚSTAVA</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_Toc164342540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7</w:t>
        </w:r>
        <w:r w:rsidR="00420FAB" w:rsidRPr="00420FAB">
          <w:rPr>
            <w:rFonts w:asciiTheme="majorHAnsi" w:hAnsiTheme="majorHAnsi" w:cstheme="majorHAnsi"/>
            <w:noProof/>
            <w:webHidden/>
          </w:rPr>
          <w:fldChar w:fldCharType="end"/>
        </w:r>
      </w:hyperlink>
    </w:p>
    <w:p w14:paraId="1F8046E3" w14:textId="75AE705B"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1" w:history="1">
        <w:r w:rsidR="00420FAB" w:rsidRPr="00420FAB">
          <w:rPr>
            <w:rStyle w:val="Hypertextovprepojenie"/>
            <w:rFonts w:asciiTheme="majorHAnsi" w:eastAsia="Arial Unicode MS" w:hAnsiTheme="majorHAnsi" w:cstheme="majorHAnsi"/>
            <w:caps/>
            <w:noProof/>
          </w:rPr>
          <w:t>7.</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ZABEZPEČOVACIE ZARIADENIE</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_Toc164342541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8</w:t>
        </w:r>
        <w:r w:rsidR="00420FAB" w:rsidRPr="00420FAB">
          <w:rPr>
            <w:rFonts w:asciiTheme="majorHAnsi" w:hAnsiTheme="majorHAnsi" w:cstheme="majorHAnsi"/>
            <w:noProof/>
            <w:webHidden/>
          </w:rPr>
          <w:fldChar w:fldCharType="end"/>
        </w:r>
      </w:hyperlink>
    </w:p>
    <w:p w14:paraId="172C2E69" w14:textId="40305A9A"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2" w:history="1">
        <w:r w:rsidR="00420FAB" w:rsidRPr="00420FAB">
          <w:rPr>
            <w:rStyle w:val="Hypertextovprepojenie"/>
            <w:rFonts w:asciiTheme="majorHAnsi" w:eastAsia="Arial Unicode MS" w:hAnsiTheme="majorHAnsi" w:cstheme="majorHAnsi"/>
            <w:caps/>
            <w:noProof/>
          </w:rPr>
          <w:t>8.</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PRÍPRAVA OHRIATEJ PITNEJ VODY (OPV)</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_Toc164342542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8</w:t>
        </w:r>
        <w:r w:rsidR="00420FAB" w:rsidRPr="00420FAB">
          <w:rPr>
            <w:rFonts w:asciiTheme="majorHAnsi" w:hAnsiTheme="majorHAnsi" w:cstheme="majorHAnsi"/>
            <w:noProof/>
            <w:webHidden/>
          </w:rPr>
          <w:fldChar w:fldCharType="end"/>
        </w:r>
      </w:hyperlink>
    </w:p>
    <w:p w14:paraId="14FD319D" w14:textId="0F12FDEB"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3" w:history="1">
        <w:r w:rsidR="00420FAB" w:rsidRPr="00420FAB">
          <w:rPr>
            <w:rStyle w:val="Hypertextovprepojenie"/>
            <w:rFonts w:asciiTheme="majorHAnsi" w:eastAsia="Arial Unicode MS" w:hAnsiTheme="majorHAnsi" w:cstheme="majorHAnsi"/>
            <w:caps/>
            <w:noProof/>
          </w:rPr>
          <w:t>9.</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ÚPRAVA VODY</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_Toc164342543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8</w:t>
        </w:r>
        <w:r w:rsidR="00420FAB" w:rsidRPr="00420FAB">
          <w:rPr>
            <w:rFonts w:asciiTheme="majorHAnsi" w:hAnsiTheme="majorHAnsi" w:cstheme="majorHAnsi"/>
            <w:noProof/>
            <w:webHidden/>
          </w:rPr>
          <w:fldChar w:fldCharType="end"/>
        </w:r>
      </w:hyperlink>
    </w:p>
    <w:p w14:paraId="506501BE" w14:textId="139B2650"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4" w:history="1">
        <w:r w:rsidR="00420FAB" w:rsidRPr="00420FAB">
          <w:rPr>
            <w:rStyle w:val="Hypertextovprepojenie"/>
            <w:rFonts w:asciiTheme="majorHAnsi" w:eastAsia="Arial Unicode MS" w:hAnsiTheme="majorHAnsi" w:cstheme="majorHAnsi"/>
            <w:caps/>
            <w:noProof/>
          </w:rPr>
          <w:t>10.</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ODVETRANIE PRIESTOROV BEZ OKIEN</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_Toc164342544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8</w:t>
        </w:r>
        <w:r w:rsidR="00420FAB" w:rsidRPr="00420FAB">
          <w:rPr>
            <w:rFonts w:asciiTheme="majorHAnsi" w:hAnsiTheme="majorHAnsi" w:cstheme="majorHAnsi"/>
            <w:noProof/>
            <w:webHidden/>
          </w:rPr>
          <w:fldChar w:fldCharType="end"/>
        </w:r>
      </w:hyperlink>
    </w:p>
    <w:p w14:paraId="4E00A838" w14:textId="5224676C"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5" w:history="1">
        <w:r w:rsidR="00420FAB" w:rsidRPr="00420FAB">
          <w:rPr>
            <w:rStyle w:val="Hypertextovprepojenie"/>
            <w:rFonts w:asciiTheme="majorHAnsi" w:eastAsia="Arial Unicode MS" w:hAnsiTheme="majorHAnsi" w:cstheme="majorHAnsi"/>
            <w:caps/>
            <w:noProof/>
          </w:rPr>
          <w:t>11.</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IZOLÁCIA POTRUBÍ</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_Toc164342545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9</w:t>
        </w:r>
        <w:r w:rsidR="00420FAB" w:rsidRPr="00420FAB">
          <w:rPr>
            <w:rFonts w:asciiTheme="majorHAnsi" w:hAnsiTheme="majorHAnsi" w:cstheme="majorHAnsi"/>
            <w:noProof/>
            <w:webHidden/>
          </w:rPr>
          <w:fldChar w:fldCharType="end"/>
        </w:r>
      </w:hyperlink>
    </w:p>
    <w:p w14:paraId="0A425027" w14:textId="11F520B0"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6" w:history="1">
        <w:r w:rsidR="00420FAB" w:rsidRPr="00420FAB">
          <w:rPr>
            <w:rStyle w:val="Hypertextovprepojenie"/>
            <w:rFonts w:asciiTheme="majorHAnsi" w:eastAsia="Arial Unicode MS" w:hAnsiTheme="majorHAnsi" w:cstheme="majorHAnsi"/>
            <w:caps/>
            <w:noProof/>
          </w:rPr>
          <w:t>12.</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MERANIE A REGULÁCIA</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_Toc164342546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9</w:t>
        </w:r>
        <w:r w:rsidR="00420FAB" w:rsidRPr="00420FAB">
          <w:rPr>
            <w:rFonts w:asciiTheme="majorHAnsi" w:hAnsiTheme="majorHAnsi" w:cstheme="majorHAnsi"/>
            <w:noProof/>
            <w:webHidden/>
          </w:rPr>
          <w:fldChar w:fldCharType="end"/>
        </w:r>
      </w:hyperlink>
    </w:p>
    <w:p w14:paraId="2D09998C" w14:textId="09027549"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7" w:history="1">
        <w:r w:rsidR="00420FAB" w:rsidRPr="00420FAB">
          <w:rPr>
            <w:rStyle w:val="Hypertextovprepojenie"/>
            <w:rFonts w:asciiTheme="majorHAnsi" w:eastAsia="Arial Unicode MS" w:hAnsiTheme="majorHAnsi" w:cstheme="majorHAnsi"/>
            <w:caps/>
            <w:noProof/>
          </w:rPr>
          <w:t>13.</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POŽIADAVKY NA MONTÁŽ</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_Toc164342547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9</w:t>
        </w:r>
        <w:r w:rsidR="00420FAB" w:rsidRPr="00420FAB">
          <w:rPr>
            <w:rFonts w:asciiTheme="majorHAnsi" w:hAnsiTheme="majorHAnsi" w:cstheme="majorHAnsi"/>
            <w:noProof/>
            <w:webHidden/>
          </w:rPr>
          <w:fldChar w:fldCharType="end"/>
        </w:r>
      </w:hyperlink>
    </w:p>
    <w:p w14:paraId="64545E3C" w14:textId="7EA837FB"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8" w:history="1">
        <w:r w:rsidR="00420FAB" w:rsidRPr="00420FAB">
          <w:rPr>
            <w:rStyle w:val="Hypertextovprepojenie"/>
            <w:rFonts w:asciiTheme="majorHAnsi" w:eastAsia="Arial Unicode MS" w:hAnsiTheme="majorHAnsi" w:cstheme="majorHAnsi"/>
            <w:caps/>
            <w:noProof/>
          </w:rPr>
          <w:t>14.</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SKÚŠKY A UVEDENIE DO PREVÁDZKY</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_Toc164342548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9</w:t>
        </w:r>
        <w:r w:rsidR="00420FAB" w:rsidRPr="00420FAB">
          <w:rPr>
            <w:rFonts w:asciiTheme="majorHAnsi" w:hAnsiTheme="majorHAnsi" w:cstheme="majorHAnsi"/>
            <w:noProof/>
            <w:webHidden/>
          </w:rPr>
          <w:fldChar w:fldCharType="end"/>
        </w:r>
      </w:hyperlink>
    </w:p>
    <w:p w14:paraId="13AFFD7D" w14:textId="29D80FE2"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49" w:history="1">
        <w:r w:rsidR="00420FAB" w:rsidRPr="00420FAB">
          <w:rPr>
            <w:rStyle w:val="Hypertextovprepojenie"/>
            <w:rFonts w:asciiTheme="majorHAnsi" w:eastAsia="Arial Unicode MS" w:hAnsiTheme="majorHAnsi" w:cstheme="majorHAnsi"/>
            <w:caps/>
            <w:noProof/>
          </w:rPr>
          <w:t>15.</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BEZPEČNOSŤ A OCHRANA ZDRAVIA PRI PRÁCI</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_Toc164342549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10</w:t>
        </w:r>
        <w:r w:rsidR="00420FAB" w:rsidRPr="00420FAB">
          <w:rPr>
            <w:rFonts w:asciiTheme="majorHAnsi" w:hAnsiTheme="majorHAnsi" w:cstheme="majorHAnsi"/>
            <w:noProof/>
            <w:webHidden/>
          </w:rPr>
          <w:fldChar w:fldCharType="end"/>
        </w:r>
      </w:hyperlink>
    </w:p>
    <w:p w14:paraId="619C6825" w14:textId="3F0AD416"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50" w:history="1">
        <w:r w:rsidR="00420FAB" w:rsidRPr="00420FAB">
          <w:rPr>
            <w:rStyle w:val="Hypertextovprepojenie"/>
            <w:rFonts w:asciiTheme="majorHAnsi" w:eastAsia="Arial Unicode MS" w:hAnsiTheme="majorHAnsi" w:cstheme="majorHAnsi"/>
            <w:caps/>
            <w:noProof/>
          </w:rPr>
          <w:t>16.</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Obsluha a údržba</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_Toc164342550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11</w:t>
        </w:r>
        <w:r w:rsidR="00420FAB" w:rsidRPr="00420FAB">
          <w:rPr>
            <w:rFonts w:asciiTheme="majorHAnsi" w:hAnsiTheme="majorHAnsi" w:cstheme="majorHAnsi"/>
            <w:noProof/>
            <w:webHidden/>
          </w:rPr>
          <w:fldChar w:fldCharType="end"/>
        </w:r>
      </w:hyperlink>
    </w:p>
    <w:p w14:paraId="48543513" w14:textId="693B79F2"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51" w:history="1">
        <w:r w:rsidR="00420FAB" w:rsidRPr="00420FAB">
          <w:rPr>
            <w:rStyle w:val="Hypertextovprepojenie"/>
            <w:rFonts w:asciiTheme="majorHAnsi" w:eastAsia="Arial Unicode MS" w:hAnsiTheme="majorHAnsi" w:cstheme="majorHAnsi"/>
            <w:caps/>
            <w:noProof/>
          </w:rPr>
          <w:t>17.</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Nakladanie s odpadmi počas realizácie</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_Toc164342551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11</w:t>
        </w:r>
        <w:r w:rsidR="00420FAB" w:rsidRPr="00420FAB">
          <w:rPr>
            <w:rFonts w:asciiTheme="majorHAnsi" w:hAnsiTheme="majorHAnsi" w:cstheme="majorHAnsi"/>
            <w:noProof/>
            <w:webHidden/>
          </w:rPr>
          <w:fldChar w:fldCharType="end"/>
        </w:r>
      </w:hyperlink>
    </w:p>
    <w:p w14:paraId="6184E760" w14:textId="725D8B7B" w:rsidR="00420FAB" w:rsidRPr="00420FAB" w:rsidRDefault="00000000">
      <w:pPr>
        <w:pStyle w:val="Obsah2"/>
        <w:rPr>
          <w:rFonts w:asciiTheme="majorHAnsi" w:eastAsiaTheme="minorEastAsia" w:hAnsiTheme="majorHAnsi" w:cstheme="majorHAnsi"/>
          <w:noProof/>
          <w:kern w:val="2"/>
          <w:sz w:val="24"/>
          <w:szCs w:val="24"/>
          <w:lang w:eastAsia="sk-SK"/>
          <w14:ligatures w14:val="standardContextual"/>
        </w:rPr>
      </w:pPr>
      <w:hyperlink w:anchor="_Toc164342552" w:history="1">
        <w:r w:rsidR="00420FAB" w:rsidRPr="00420FAB">
          <w:rPr>
            <w:rStyle w:val="Hypertextovprepojenie"/>
            <w:rFonts w:asciiTheme="majorHAnsi" w:eastAsia="Arial Unicode MS" w:hAnsiTheme="majorHAnsi" w:cstheme="majorHAnsi"/>
            <w:caps/>
            <w:noProof/>
          </w:rPr>
          <w:t>18.</w:t>
        </w:r>
        <w:r w:rsidR="00420FAB" w:rsidRPr="00420FAB">
          <w:rPr>
            <w:rFonts w:asciiTheme="majorHAnsi" w:eastAsiaTheme="minorEastAsia" w:hAnsiTheme="majorHAnsi" w:cstheme="majorHAnsi"/>
            <w:noProof/>
            <w:kern w:val="2"/>
            <w:sz w:val="24"/>
            <w:szCs w:val="24"/>
            <w:lang w:eastAsia="sk-SK"/>
            <w14:ligatures w14:val="standardContextual"/>
          </w:rPr>
          <w:tab/>
        </w:r>
        <w:r w:rsidR="00420FAB" w:rsidRPr="00420FAB">
          <w:rPr>
            <w:rStyle w:val="Hypertextovprepojenie"/>
            <w:rFonts w:asciiTheme="majorHAnsi" w:eastAsia="Arial Unicode MS" w:hAnsiTheme="majorHAnsi" w:cstheme="majorHAnsi"/>
            <w:caps/>
            <w:noProof/>
          </w:rPr>
          <w:t>POŽIADAVKY NA OSTATNÉ PROFESIE</w:t>
        </w:r>
        <w:r w:rsidR="00420FAB" w:rsidRPr="00420FAB">
          <w:rPr>
            <w:rFonts w:asciiTheme="majorHAnsi" w:hAnsiTheme="majorHAnsi" w:cstheme="majorHAnsi"/>
            <w:noProof/>
            <w:webHidden/>
          </w:rPr>
          <w:tab/>
        </w:r>
        <w:r w:rsidR="00420FAB" w:rsidRPr="00420FAB">
          <w:rPr>
            <w:rFonts w:asciiTheme="majorHAnsi" w:hAnsiTheme="majorHAnsi" w:cstheme="majorHAnsi"/>
            <w:noProof/>
            <w:webHidden/>
          </w:rPr>
          <w:fldChar w:fldCharType="begin"/>
        </w:r>
        <w:r w:rsidR="00420FAB" w:rsidRPr="00420FAB">
          <w:rPr>
            <w:rFonts w:asciiTheme="majorHAnsi" w:hAnsiTheme="majorHAnsi" w:cstheme="majorHAnsi"/>
            <w:noProof/>
            <w:webHidden/>
          </w:rPr>
          <w:instrText xml:space="preserve"> PAGEREF _Toc164342552 \h </w:instrText>
        </w:r>
        <w:r w:rsidR="00420FAB" w:rsidRPr="00420FAB">
          <w:rPr>
            <w:rFonts w:asciiTheme="majorHAnsi" w:hAnsiTheme="majorHAnsi" w:cstheme="majorHAnsi"/>
            <w:noProof/>
            <w:webHidden/>
          </w:rPr>
        </w:r>
        <w:r w:rsidR="00420FAB" w:rsidRPr="00420FAB">
          <w:rPr>
            <w:rFonts w:asciiTheme="majorHAnsi" w:hAnsiTheme="majorHAnsi" w:cstheme="majorHAnsi"/>
            <w:noProof/>
            <w:webHidden/>
          </w:rPr>
          <w:fldChar w:fldCharType="separate"/>
        </w:r>
        <w:r w:rsidR="00420FAB" w:rsidRPr="00420FAB">
          <w:rPr>
            <w:rFonts w:asciiTheme="majorHAnsi" w:hAnsiTheme="majorHAnsi" w:cstheme="majorHAnsi"/>
            <w:noProof/>
            <w:webHidden/>
          </w:rPr>
          <w:t>12</w:t>
        </w:r>
        <w:r w:rsidR="00420FAB" w:rsidRPr="00420FAB">
          <w:rPr>
            <w:rFonts w:asciiTheme="majorHAnsi" w:hAnsiTheme="majorHAnsi" w:cstheme="majorHAnsi"/>
            <w:noProof/>
            <w:webHidden/>
          </w:rPr>
          <w:fldChar w:fldCharType="end"/>
        </w:r>
      </w:hyperlink>
    </w:p>
    <w:p w14:paraId="58945C01" w14:textId="42AD4709" w:rsidR="00771345" w:rsidRPr="0047686B" w:rsidRDefault="00E91820" w:rsidP="001F5425">
      <w:pPr>
        <w:pStyle w:val="Obsah2"/>
        <w:tabs>
          <w:tab w:val="clear" w:pos="9344"/>
          <w:tab w:val="right" w:leader="dot" w:pos="9356"/>
        </w:tabs>
        <w:ind w:left="0"/>
        <w:rPr>
          <w:rFonts w:asciiTheme="majorHAnsi" w:hAnsiTheme="majorHAnsi" w:cstheme="majorHAnsi"/>
        </w:rPr>
      </w:pPr>
      <w:r w:rsidRPr="0047686B">
        <w:rPr>
          <w:rFonts w:asciiTheme="majorHAnsi" w:hAnsiTheme="majorHAnsi" w:cstheme="majorHAnsi"/>
          <w:caps/>
        </w:rPr>
        <w:fldChar w:fldCharType="end"/>
      </w:r>
    </w:p>
    <w:p w14:paraId="4E9A793D" w14:textId="77777777" w:rsidR="0030782C" w:rsidRPr="00416A79" w:rsidRDefault="0030782C" w:rsidP="0030782C">
      <w:pPr>
        <w:rPr>
          <w:rFonts w:asciiTheme="majorHAnsi" w:hAnsiTheme="majorHAnsi" w:cstheme="majorHAnsi"/>
          <w:lang w:eastAsia="en-US"/>
        </w:rPr>
      </w:pPr>
    </w:p>
    <w:p w14:paraId="172A0210" w14:textId="77777777" w:rsidR="0030782C" w:rsidRPr="006135E1" w:rsidRDefault="0030782C" w:rsidP="0030782C">
      <w:pPr>
        <w:rPr>
          <w:rFonts w:asciiTheme="majorHAnsi" w:hAnsiTheme="majorHAnsi" w:cstheme="majorHAnsi"/>
          <w:lang w:eastAsia="en-US"/>
        </w:rPr>
      </w:pPr>
    </w:p>
    <w:p w14:paraId="419DDEAD" w14:textId="77777777" w:rsidR="0030782C" w:rsidRPr="006135E1" w:rsidRDefault="0030782C" w:rsidP="0030782C">
      <w:pPr>
        <w:rPr>
          <w:rFonts w:asciiTheme="majorHAnsi" w:hAnsiTheme="majorHAnsi" w:cstheme="majorHAnsi"/>
          <w:lang w:eastAsia="en-US"/>
        </w:rPr>
      </w:pPr>
    </w:p>
    <w:p w14:paraId="60747BE5" w14:textId="77777777" w:rsidR="0030782C" w:rsidRPr="006135E1" w:rsidRDefault="0030782C" w:rsidP="0030782C">
      <w:pPr>
        <w:rPr>
          <w:rFonts w:asciiTheme="majorHAnsi" w:hAnsiTheme="majorHAnsi" w:cstheme="majorHAnsi"/>
          <w:lang w:eastAsia="en-US"/>
        </w:rPr>
      </w:pPr>
    </w:p>
    <w:p w14:paraId="6FC1F35B" w14:textId="77777777" w:rsidR="0030782C" w:rsidRDefault="0030782C" w:rsidP="0030782C">
      <w:pPr>
        <w:rPr>
          <w:rFonts w:asciiTheme="majorHAnsi" w:hAnsiTheme="majorHAnsi" w:cstheme="majorHAnsi"/>
          <w:lang w:eastAsia="en-US"/>
        </w:rPr>
      </w:pPr>
    </w:p>
    <w:p w14:paraId="659E572F" w14:textId="77777777" w:rsidR="0047686B" w:rsidRPr="00CB54CE" w:rsidRDefault="0047686B" w:rsidP="0030782C">
      <w:pPr>
        <w:rPr>
          <w:rFonts w:asciiTheme="majorHAnsi" w:hAnsiTheme="majorHAnsi" w:cstheme="majorHAnsi"/>
          <w:lang w:eastAsia="en-US"/>
        </w:rPr>
      </w:pPr>
    </w:p>
    <w:p w14:paraId="7EA1CADD" w14:textId="78D82A9B" w:rsidR="002305F0" w:rsidRPr="00CB54CE" w:rsidRDefault="002305F0" w:rsidP="0030782C">
      <w:pPr>
        <w:rPr>
          <w:rFonts w:asciiTheme="majorHAnsi" w:hAnsiTheme="majorHAnsi" w:cstheme="majorHAnsi"/>
          <w:lang w:eastAsia="en-US"/>
        </w:rPr>
      </w:pPr>
    </w:p>
    <w:p w14:paraId="17E7801C" w14:textId="7BF1D128" w:rsidR="00B278B6" w:rsidRPr="00874626" w:rsidRDefault="00B278B6" w:rsidP="0030782C">
      <w:pPr>
        <w:rPr>
          <w:rFonts w:asciiTheme="majorHAnsi" w:hAnsiTheme="majorHAnsi" w:cstheme="majorHAnsi"/>
          <w:lang w:eastAsia="en-US"/>
        </w:rPr>
      </w:pPr>
    </w:p>
    <w:p w14:paraId="06F1EB5D" w14:textId="09DEFDC5" w:rsidR="00B278B6" w:rsidRPr="00874626" w:rsidRDefault="00B278B6" w:rsidP="0030782C">
      <w:pPr>
        <w:rPr>
          <w:rFonts w:asciiTheme="majorHAnsi" w:hAnsiTheme="majorHAnsi" w:cstheme="majorHAnsi"/>
          <w:lang w:eastAsia="en-US"/>
        </w:rPr>
      </w:pPr>
    </w:p>
    <w:p w14:paraId="4ABA1DC5" w14:textId="6114F90A" w:rsidR="00B278B6" w:rsidRDefault="00B278B6" w:rsidP="0030782C">
      <w:pPr>
        <w:rPr>
          <w:rFonts w:ascii="Calibri" w:hAnsi="Calibri"/>
          <w:lang w:eastAsia="en-US"/>
        </w:rPr>
      </w:pPr>
    </w:p>
    <w:p w14:paraId="7CA2D2BD" w14:textId="77777777" w:rsidR="00B278B6" w:rsidRPr="004E5BD5" w:rsidRDefault="00B278B6" w:rsidP="0030782C">
      <w:pPr>
        <w:rPr>
          <w:rFonts w:ascii="Calibri" w:hAnsi="Calibri"/>
          <w:lang w:eastAsia="en-US"/>
        </w:rPr>
      </w:pPr>
    </w:p>
    <w:p w14:paraId="1FF07434" w14:textId="77777777" w:rsidR="00093689" w:rsidRPr="004E5BD5" w:rsidRDefault="00093689" w:rsidP="0030782C">
      <w:pPr>
        <w:rPr>
          <w:rFonts w:ascii="Calibri" w:hAnsi="Calibri"/>
          <w:lang w:eastAsia="en-US"/>
        </w:rPr>
      </w:pPr>
    </w:p>
    <w:p w14:paraId="66A6A25D" w14:textId="77777777" w:rsidR="00093689" w:rsidRPr="004E5BD5" w:rsidRDefault="00093689" w:rsidP="0030782C">
      <w:pPr>
        <w:rPr>
          <w:rFonts w:ascii="Calibri" w:hAnsi="Calibri"/>
          <w:lang w:eastAsia="en-US"/>
        </w:rPr>
      </w:pPr>
    </w:p>
    <w:p w14:paraId="21AFC1D3" w14:textId="77777777" w:rsidR="00093689" w:rsidRPr="004E5BD5" w:rsidRDefault="00093689" w:rsidP="0030782C">
      <w:pPr>
        <w:rPr>
          <w:rFonts w:ascii="Calibri" w:hAnsi="Calibri"/>
          <w:lang w:eastAsia="en-US"/>
        </w:rPr>
      </w:pPr>
    </w:p>
    <w:p w14:paraId="6EAB6EAD" w14:textId="77777777" w:rsidR="00093689" w:rsidRPr="004E5BD5" w:rsidRDefault="00093689" w:rsidP="0030782C">
      <w:pPr>
        <w:rPr>
          <w:rFonts w:ascii="Calibri" w:hAnsi="Calibri"/>
          <w:lang w:eastAsia="en-US"/>
        </w:rPr>
      </w:pPr>
    </w:p>
    <w:p w14:paraId="41C1D770" w14:textId="77777777" w:rsidR="00093689" w:rsidRPr="004E5BD5" w:rsidRDefault="00093689" w:rsidP="0030782C">
      <w:pPr>
        <w:rPr>
          <w:rFonts w:ascii="Calibri" w:hAnsi="Calibri"/>
          <w:lang w:eastAsia="en-US"/>
        </w:rPr>
      </w:pPr>
    </w:p>
    <w:p w14:paraId="4472AF71" w14:textId="77777777" w:rsidR="00093689" w:rsidRPr="004E5BD5" w:rsidRDefault="00093689" w:rsidP="0030782C">
      <w:pPr>
        <w:rPr>
          <w:rFonts w:ascii="Calibri" w:hAnsi="Calibri"/>
          <w:lang w:eastAsia="en-US"/>
        </w:rPr>
      </w:pPr>
    </w:p>
    <w:p w14:paraId="40376D98" w14:textId="77777777" w:rsidR="00FE5FAD" w:rsidRPr="004E5BD5" w:rsidRDefault="00FE5FAD" w:rsidP="002305F0">
      <w:pPr>
        <w:pStyle w:val="Nadpis2"/>
        <w:tabs>
          <w:tab w:val="clear" w:pos="586"/>
          <w:tab w:val="num" w:pos="-708"/>
        </w:tabs>
        <w:ind w:left="284" w:hanging="284"/>
        <w:rPr>
          <w:rFonts w:ascii="Calibri" w:eastAsia="Arial Unicode MS" w:hAnsi="Calibri"/>
          <w:caps/>
          <w:sz w:val="22"/>
        </w:rPr>
      </w:pPr>
      <w:bookmarkStart w:id="1" w:name="_Toc383683344"/>
      <w:bookmarkStart w:id="2" w:name="_Toc164342535"/>
      <w:r w:rsidRPr="004E5BD5">
        <w:rPr>
          <w:rFonts w:ascii="Calibri" w:eastAsia="Arial Unicode MS" w:hAnsi="Calibri"/>
          <w:caps/>
          <w:sz w:val="22"/>
        </w:rPr>
        <w:lastRenderedPageBreak/>
        <w:t>Ú</w:t>
      </w:r>
      <w:bookmarkEnd w:id="1"/>
      <w:r w:rsidR="0063294D" w:rsidRPr="004E5BD5">
        <w:rPr>
          <w:rFonts w:ascii="Calibri" w:eastAsia="Arial Unicode MS" w:hAnsi="Calibri"/>
          <w:caps/>
          <w:sz w:val="22"/>
        </w:rPr>
        <w:t>VOD</w:t>
      </w:r>
      <w:bookmarkEnd w:id="2"/>
    </w:p>
    <w:p w14:paraId="29743C4F" w14:textId="5895F2CF" w:rsidR="001F5425" w:rsidRPr="004E5BD5" w:rsidRDefault="001F5425" w:rsidP="00336C47">
      <w:pPr>
        <w:autoSpaceDE w:val="0"/>
        <w:autoSpaceDN w:val="0"/>
        <w:adjustRightInd w:val="0"/>
        <w:ind w:firstLine="709"/>
        <w:jc w:val="both"/>
        <w:rPr>
          <w:rFonts w:ascii="Calibri" w:hAnsi="Calibri" w:cs="Calibri"/>
          <w:sz w:val="22"/>
        </w:rPr>
      </w:pPr>
      <w:r w:rsidRPr="004E5BD5">
        <w:rPr>
          <w:rFonts w:ascii="Calibri" w:hAnsi="Calibri" w:cs="Calibri"/>
          <w:sz w:val="22"/>
        </w:rPr>
        <w:t>Predmetom riešenia projektu je výpočet a návrh zdroja tepla pre vykurovanie, ohrev pitnej vody</w:t>
      </w:r>
      <w:r w:rsidR="002E6C45" w:rsidRPr="004E5BD5">
        <w:rPr>
          <w:rFonts w:ascii="Calibri" w:hAnsi="Calibri" w:cs="Calibri"/>
          <w:sz w:val="22"/>
        </w:rPr>
        <w:t xml:space="preserve"> </w:t>
      </w:r>
      <w:r w:rsidRPr="004E5BD5">
        <w:rPr>
          <w:rFonts w:ascii="Calibri" w:hAnsi="Calibri" w:cs="Calibri"/>
          <w:sz w:val="22"/>
        </w:rPr>
        <w:t xml:space="preserve">(OPV) a samotných vykurovací systém pre </w:t>
      </w:r>
      <w:r w:rsidR="00984395">
        <w:rPr>
          <w:rFonts w:ascii="Calibri" w:hAnsi="Calibri" w:cs="Calibri"/>
          <w:sz w:val="22"/>
        </w:rPr>
        <w:t>rekonštrukciu objektov pohostinstva v obci Kostolná pri Dunaji</w:t>
      </w:r>
      <w:r w:rsidRPr="004E5BD5">
        <w:rPr>
          <w:rFonts w:ascii="Calibri" w:hAnsi="Calibri" w:cs="Calibri"/>
          <w:sz w:val="22"/>
        </w:rPr>
        <w:t xml:space="preserve">. </w:t>
      </w:r>
      <w:r w:rsidR="00984395">
        <w:rPr>
          <w:rFonts w:ascii="Calibri" w:hAnsi="Calibri" w:cs="Calibri"/>
          <w:sz w:val="22"/>
        </w:rPr>
        <w:t>Ide o dva samostatne stojace objekty SO</w:t>
      </w:r>
      <w:r w:rsidR="007309B4">
        <w:rPr>
          <w:rFonts w:ascii="Calibri" w:hAnsi="Calibri" w:cs="Calibri"/>
          <w:sz w:val="22"/>
        </w:rPr>
        <w:t>0</w:t>
      </w:r>
      <w:r w:rsidR="00984395">
        <w:rPr>
          <w:rFonts w:ascii="Calibri" w:hAnsi="Calibri" w:cs="Calibri"/>
          <w:sz w:val="22"/>
        </w:rPr>
        <w:t>1 a</w:t>
      </w:r>
      <w:r w:rsidR="007309B4">
        <w:rPr>
          <w:rFonts w:ascii="Calibri" w:hAnsi="Calibri" w:cs="Calibri"/>
          <w:sz w:val="22"/>
        </w:rPr>
        <w:t> </w:t>
      </w:r>
      <w:r w:rsidR="00984395">
        <w:rPr>
          <w:rFonts w:ascii="Calibri" w:hAnsi="Calibri" w:cs="Calibri"/>
          <w:sz w:val="22"/>
        </w:rPr>
        <w:t>SO</w:t>
      </w:r>
      <w:r w:rsidR="007309B4">
        <w:rPr>
          <w:rFonts w:ascii="Calibri" w:hAnsi="Calibri" w:cs="Calibri"/>
          <w:sz w:val="22"/>
        </w:rPr>
        <w:t>0</w:t>
      </w:r>
      <w:r w:rsidR="00984395">
        <w:rPr>
          <w:rFonts w:ascii="Calibri" w:hAnsi="Calibri" w:cs="Calibri"/>
          <w:sz w:val="22"/>
        </w:rPr>
        <w:t xml:space="preserve">2. Každý objekt má navrhnutý vlastný zdroj tepla. </w:t>
      </w:r>
      <w:r w:rsidR="007326B8">
        <w:rPr>
          <w:rFonts w:ascii="Calibri" w:hAnsi="Calibri" w:cs="Calibri"/>
          <w:sz w:val="22"/>
        </w:rPr>
        <w:t xml:space="preserve">Projekt rieši aj návrh </w:t>
      </w:r>
      <w:r w:rsidR="00984395">
        <w:rPr>
          <w:rFonts w:ascii="Calibri" w:hAnsi="Calibri" w:cs="Calibri"/>
          <w:sz w:val="22"/>
        </w:rPr>
        <w:t>odvetrania sociálnych zariadení v priestoroch, ktoré nemajú okná</w:t>
      </w:r>
      <w:r w:rsidR="007326B8">
        <w:rPr>
          <w:rFonts w:ascii="Calibri" w:hAnsi="Calibri" w:cs="Calibri"/>
          <w:sz w:val="22"/>
        </w:rPr>
        <w:t>.</w:t>
      </w:r>
    </w:p>
    <w:p w14:paraId="72EBA54A" w14:textId="7C9E99D0" w:rsidR="006F5D54" w:rsidRPr="00E34B94" w:rsidRDefault="006F5D54" w:rsidP="006F5D54">
      <w:pPr>
        <w:ind w:firstLine="709"/>
        <w:jc w:val="both"/>
        <w:rPr>
          <w:rFonts w:ascii="Calibri" w:hAnsi="Calibri" w:cs="Calibri"/>
          <w:sz w:val="22"/>
        </w:rPr>
      </w:pPr>
      <w:r w:rsidRPr="00E34B94">
        <w:rPr>
          <w:rFonts w:ascii="Calibri" w:hAnsi="Calibri" w:cs="Calibri"/>
          <w:sz w:val="22"/>
        </w:rPr>
        <w:t>Stavebný objekt po tepelno‐technickej stránke vyhovuje požiadavkám na minimálne odporúčané súčinitele prechodu tepla obvodových a vonkajších výplňových konštrukcií podľa normy</w:t>
      </w:r>
      <w:r>
        <w:rPr>
          <w:rFonts w:ascii="Calibri" w:hAnsi="Calibri" w:cs="Calibri"/>
          <w:sz w:val="22"/>
        </w:rPr>
        <w:t xml:space="preserve">                                   </w:t>
      </w:r>
      <w:r w:rsidRPr="00BD0CA0">
        <w:rPr>
          <w:rFonts w:ascii="Calibri" w:hAnsi="Calibri" w:cs="Calibri"/>
          <w:sz w:val="22"/>
        </w:rPr>
        <w:t>STN 73 0540-2+Z1+Z2</w:t>
      </w:r>
      <w:r>
        <w:rPr>
          <w:rFonts w:ascii="Calibri" w:hAnsi="Calibri" w:cs="Calibri"/>
          <w:sz w:val="22"/>
        </w:rPr>
        <w:t xml:space="preserve"> - </w:t>
      </w:r>
      <w:r w:rsidRPr="00E34B94">
        <w:rPr>
          <w:rFonts w:ascii="Calibri" w:hAnsi="Calibri" w:cs="Calibri"/>
          <w:sz w:val="22"/>
        </w:rPr>
        <w:t>Tepelná ochrana budov.</w:t>
      </w:r>
    </w:p>
    <w:p w14:paraId="5705417E" w14:textId="15C94BFF" w:rsidR="00B6263D" w:rsidRPr="004E5BD5" w:rsidRDefault="00B6263D" w:rsidP="00B6263D">
      <w:pPr>
        <w:ind w:firstLine="708"/>
        <w:jc w:val="both"/>
        <w:rPr>
          <w:rFonts w:ascii="Calibri" w:hAnsi="Calibri" w:cs="Calibri"/>
          <w:sz w:val="22"/>
          <w:szCs w:val="22"/>
        </w:rPr>
      </w:pPr>
      <w:r w:rsidRPr="004E5BD5">
        <w:rPr>
          <w:rFonts w:ascii="Calibri" w:hAnsi="Calibri" w:cs="Calibri"/>
          <w:sz w:val="22"/>
          <w:szCs w:val="22"/>
        </w:rPr>
        <w:t xml:space="preserve">Na prípravu vykurovacej vody pre potreby vykurovania a ohrev pitnej vody (OPV) </w:t>
      </w:r>
      <w:r w:rsidR="00984395">
        <w:rPr>
          <w:rFonts w:ascii="Calibri" w:hAnsi="Calibri" w:cs="Calibri"/>
          <w:sz w:val="22"/>
          <w:szCs w:val="22"/>
        </w:rPr>
        <w:t>sú</w:t>
      </w:r>
      <w:r w:rsidRPr="004E5BD5">
        <w:rPr>
          <w:rFonts w:ascii="Calibri" w:hAnsi="Calibri" w:cs="Calibri"/>
          <w:sz w:val="22"/>
          <w:szCs w:val="22"/>
        </w:rPr>
        <w:t xml:space="preserve"> navrhnut</w:t>
      </w:r>
      <w:r>
        <w:rPr>
          <w:rFonts w:ascii="Calibri" w:hAnsi="Calibri" w:cs="Calibri"/>
          <w:sz w:val="22"/>
          <w:szCs w:val="22"/>
        </w:rPr>
        <w:t>é</w:t>
      </w:r>
      <w:r w:rsidRPr="004E5BD5">
        <w:rPr>
          <w:rFonts w:ascii="Calibri" w:hAnsi="Calibri" w:cs="Calibri"/>
          <w:sz w:val="22"/>
          <w:szCs w:val="22"/>
        </w:rPr>
        <w:t xml:space="preserve"> </w:t>
      </w:r>
      <w:proofErr w:type="spellStart"/>
      <w:r w:rsidR="004941AF">
        <w:rPr>
          <w:rFonts w:ascii="Calibri" w:hAnsi="Calibri" w:cs="Calibri"/>
          <w:sz w:val="22"/>
          <w:szCs w:val="22"/>
        </w:rPr>
        <w:t>splitové</w:t>
      </w:r>
      <w:proofErr w:type="spellEnd"/>
      <w:r>
        <w:rPr>
          <w:rFonts w:ascii="Calibri" w:hAnsi="Calibri" w:cs="Calibri"/>
          <w:sz w:val="22"/>
          <w:szCs w:val="22"/>
        </w:rPr>
        <w:t xml:space="preserve"> tepelné čerpadl</w:t>
      </w:r>
      <w:r w:rsidR="00984395">
        <w:rPr>
          <w:rFonts w:ascii="Calibri" w:hAnsi="Calibri" w:cs="Calibri"/>
          <w:sz w:val="22"/>
          <w:szCs w:val="22"/>
        </w:rPr>
        <w:t>á</w:t>
      </w:r>
      <w:r>
        <w:rPr>
          <w:rFonts w:ascii="Calibri" w:hAnsi="Calibri" w:cs="Calibri"/>
          <w:sz w:val="22"/>
          <w:szCs w:val="22"/>
        </w:rPr>
        <w:t xml:space="preserve"> vzduch</w:t>
      </w:r>
      <w:r w:rsidRPr="00E548C3">
        <w:rPr>
          <w:rFonts w:ascii="Calibri" w:hAnsi="Calibri" w:cs="Calibri"/>
          <w:bCs/>
          <w:sz w:val="22"/>
          <w:szCs w:val="22"/>
        </w:rPr>
        <w:t xml:space="preserve">/voda </w:t>
      </w:r>
      <w:proofErr w:type="spellStart"/>
      <w:r w:rsidRPr="00B6263D">
        <w:rPr>
          <w:rFonts w:ascii="Calibri" w:hAnsi="Calibri" w:cs="Calibri"/>
          <w:bCs/>
          <w:sz w:val="22"/>
          <w:szCs w:val="22"/>
        </w:rPr>
        <w:t>Viessmann</w:t>
      </w:r>
      <w:proofErr w:type="spellEnd"/>
      <w:r w:rsidRPr="00B6263D">
        <w:rPr>
          <w:rFonts w:ascii="Calibri" w:hAnsi="Calibri" w:cs="Calibri"/>
          <w:bCs/>
          <w:sz w:val="22"/>
          <w:szCs w:val="22"/>
        </w:rPr>
        <w:t xml:space="preserve"> </w:t>
      </w:r>
      <w:proofErr w:type="spellStart"/>
      <w:r w:rsidRPr="00B6263D">
        <w:rPr>
          <w:rFonts w:ascii="Calibri" w:hAnsi="Calibri" w:cs="Calibri"/>
          <w:bCs/>
          <w:sz w:val="22"/>
          <w:szCs w:val="22"/>
        </w:rPr>
        <w:t>Vitocal</w:t>
      </w:r>
      <w:proofErr w:type="spellEnd"/>
      <w:r w:rsidRPr="00B6263D">
        <w:rPr>
          <w:rFonts w:ascii="Calibri" w:hAnsi="Calibri" w:cs="Calibri"/>
          <w:bCs/>
          <w:sz w:val="22"/>
          <w:szCs w:val="22"/>
        </w:rPr>
        <w:t xml:space="preserve"> 2</w:t>
      </w:r>
      <w:r w:rsidR="000E7CB9">
        <w:rPr>
          <w:rFonts w:ascii="Calibri" w:hAnsi="Calibri" w:cs="Calibri"/>
          <w:bCs/>
          <w:sz w:val="22"/>
          <w:szCs w:val="22"/>
        </w:rPr>
        <w:t>22</w:t>
      </w:r>
      <w:r w:rsidRPr="00B6263D">
        <w:rPr>
          <w:rFonts w:ascii="Calibri" w:hAnsi="Calibri" w:cs="Calibri"/>
          <w:bCs/>
          <w:sz w:val="22"/>
          <w:szCs w:val="22"/>
        </w:rPr>
        <w:t>-</w:t>
      </w:r>
      <w:r w:rsidR="00E548C3">
        <w:rPr>
          <w:rFonts w:ascii="Calibri" w:hAnsi="Calibri" w:cs="Calibri"/>
          <w:bCs/>
          <w:sz w:val="22"/>
          <w:szCs w:val="22"/>
        </w:rPr>
        <w:t>S</w:t>
      </w:r>
      <w:r w:rsidR="00984395">
        <w:rPr>
          <w:rFonts w:ascii="Calibri" w:hAnsi="Calibri" w:cs="Calibri"/>
          <w:bCs/>
          <w:sz w:val="22"/>
          <w:szCs w:val="22"/>
        </w:rPr>
        <w:t>, samostatne pre objekt SO</w:t>
      </w:r>
      <w:r w:rsidR="007309B4">
        <w:rPr>
          <w:rFonts w:ascii="Calibri" w:hAnsi="Calibri" w:cs="Calibri"/>
          <w:bCs/>
          <w:sz w:val="22"/>
          <w:szCs w:val="22"/>
        </w:rPr>
        <w:t>0</w:t>
      </w:r>
      <w:r w:rsidR="00984395">
        <w:rPr>
          <w:rFonts w:ascii="Calibri" w:hAnsi="Calibri" w:cs="Calibri"/>
          <w:bCs/>
          <w:sz w:val="22"/>
          <w:szCs w:val="22"/>
        </w:rPr>
        <w:t>1 a samostatne pre objekt SO</w:t>
      </w:r>
      <w:r w:rsidR="007309B4">
        <w:rPr>
          <w:rFonts w:ascii="Calibri" w:hAnsi="Calibri" w:cs="Calibri"/>
          <w:bCs/>
          <w:sz w:val="22"/>
          <w:szCs w:val="22"/>
        </w:rPr>
        <w:t>0</w:t>
      </w:r>
      <w:r w:rsidR="00984395">
        <w:rPr>
          <w:rFonts w:ascii="Calibri" w:hAnsi="Calibri" w:cs="Calibri"/>
          <w:bCs/>
          <w:sz w:val="22"/>
          <w:szCs w:val="22"/>
        </w:rPr>
        <w:t>2</w:t>
      </w:r>
      <w:r w:rsidRPr="00B6263D">
        <w:rPr>
          <w:rFonts w:ascii="Calibri" w:hAnsi="Calibri" w:cs="Calibri"/>
          <w:bCs/>
          <w:sz w:val="22"/>
          <w:szCs w:val="22"/>
        </w:rPr>
        <w:t>.</w:t>
      </w:r>
      <w:r w:rsidRPr="004E5BD5">
        <w:rPr>
          <w:rFonts w:ascii="Calibri" w:hAnsi="Calibri" w:cs="Calibri"/>
          <w:sz w:val="22"/>
          <w:szCs w:val="22"/>
        </w:rPr>
        <w:t xml:space="preserve"> </w:t>
      </w:r>
      <w:r>
        <w:rPr>
          <w:rFonts w:ascii="Calibri" w:hAnsi="Calibri" w:cs="Calibri"/>
          <w:sz w:val="22"/>
          <w:szCs w:val="22"/>
        </w:rPr>
        <w:t>Tepelné čerpadl</w:t>
      </w:r>
      <w:r w:rsidR="00984395">
        <w:rPr>
          <w:rFonts w:ascii="Calibri" w:hAnsi="Calibri" w:cs="Calibri"/>
          <w:sz w:val="22"/>
          <w:szCs w:val="22"/>
        </w:rPr>
        <w:t>á</w:t>
      </w:r>
      <w:r>
        <w:rPr>
          <w:rFonts w:ascii="Calibri" w:hAnsi="Calibri" w:cs="Calibri"/>
          <w:sz w:val="22"/>
          <w:szCs w:val="22"/>
        </w:rPr>
        <w:t xml:space="preserve"> pozostáva</w:t>
      </w:r>
      <w:r w:rsidR="00984395">
        <w:rPr>
          <w:rFonts w:ascii="Calibri" w:hAnsi="Calibri" w:cs="Calibri"/>
          <w:sz w:val="22"/>
          <w:szCs w:val="22"/>
        </w:rPr>
        <w:t>jú</w:t>
      </w:r>
      <w:r>
        <w:rPr>
          <w:rFonts w:ascii="Calibri" w:hAnsi="Calibri" w:cs="Calibri"/>
          <w:sz w:val="22"/>
          <w:szCs w:val="22"/>
        </w:rPr>
        <w:t xml:space="preserve"> z vonkajšej jednotky umiestnenej v</w:t>
      </w:r>
      <w:r w:rsidR="004941AF">
        <w:rPr>
          <w:rFonts w:ascii="Calibri" w:hAnsi="Calibri" w:cs="Calibri"/>
          <w:sz w:val="22"/>
          <w:szCs w:val="22"/>
        </w:rPr>
        <w:t> </w:t>
      </w:r>
      <w:r>
        <w:rPr>
          <w:rFonts w:ascii="Calibri" w:hAnsi="Calibri" w:cs="Calibri"/>
          <w:sz w:val="22"/>
          <w:szCs w:val="22"/>
        </w:rPr>
        <w:t>exteriéri</w:t>
      </w:r>
      <w:r w:rsidR="004941AF">
        <w:rPr>
          <w:rFonts w:ascii="Calibri" w:hAnsi="Calibri" w:cs="Calibri"/>
          <w:sz w:val="22"/>
          <w:szCs w:val="22"/>
        </w:rPr>
        <w:t xml:space="preserve"> pri fasáde</w:t>
      </w:r>
      <w:r w:rsidR="00984395">
        <w:rPr>
          <w:rFonts w:ascii="Calibri" w:hAnsi="Calibri" w:cs="Calibri"/>
          <w:sz w:val="22"/>
          <w:szCs w:val="22"/>
        </w:rPr>
        <w:t xml:space="preserve"> </w:t>
      </w:r>
      <w:r w:rsidR="004941AF">
        <w:rPr>
          <w:rFonts w:ascii="Calibri" w:hAnsi="Calibri" w:cs="Calibri"/>
          <w:sz w:val="22"/>
          <w:szCs w:val="22"/>
        </w:rPr>
        <w:t xml:space="preserve">a </w:t>
      </w:r>
      <w:r>
        <w:rPr>
          <w:rFonts w:ascii="Calibri" w:hAnsi="Calibri" w:cs="Calibri"/>
          <w:sz w:val="22"/>
          <w:szCs w:val="22"/>
        </w:rPr>
        <w:t xml:space="preserve"> vnútornej jednotky, ktorá </w:t>
      </w:r>
      <w:r w:rsidR="00984395">
        <w:rPr>
          <w:rFonts w:ascii="Calibri" w:hAnsi="Calibri" w:cs="Calibri"/>
          <w:sz w:val="22"/>
          <w:szCs w:val="22"/>
        </w:rPr>
        <w:t>budú</w:t>
      </w:r>
      <w:r>
        <w:rPr>
          <w:rFonts w:ascii="Calibri" w:hAnsi="Calibri" w:cs="Calibri"/>
          <w:sz w:val="22"/>
          <w:szCs w:val="22"/>
        </w:rPr>
        <w:t xml:space="preserve"> umiestnená v technickej miestnosti na 1.</w:t>
      </w:r>
      <w:r w:rsidR="00E548C3">
        <w:rPr>
          <w:rFonts w:ascii="Calibri" w:hAnsi="Calibri" w:cs="Calibri"/>
          <w:sz w:val="22"/>
          <w:szCs w:val="22"/>
        </w:rPr>
        <w:t>N</w:t>
      </w:r>
      <w:r>
        <w:rPr>
          <w:rFonts w:ascii="Calibri" w:hAnsi="Calibri" w:cs="Calibri"/>
          <w:sz w:val="22"/>
          <w:szCs w:val="22"/>
        </w:rPr>
        <w:t>P</w:t>
      </w:r>
      <w:r w:rsidR="00984395">
        <w:rPr>
          <w:rFonts w:ascii="Calibri" w:hAnsi="Calibri" w:cs="Calibri"/>
          <w:sz w:val="22"/>
          <w:szCs w:val="22"/>
        </w:rPr>
        <w:t xml:space="preserve"> pre objekt SO</w:t>
      </w:r>
      <w:r w:rsidR="007309B4">
        <w:rPr>
          <w:rFonts w:ascii="Calibri" w:hAnsi="Calibri" w:cs="Calibri"/>
          <w:sz w:val="22"/>
          <w:szCs w:val="22"/>
        </w:rPr>
        <w:t>0</w:t>
      </w:r>
      <w:r w:rsidR="00984395">
        <w:rPr>
          <w:rFonts w:ascii="Calibri" w:hAnsi="Calibri" w:cs="Calibri"/>
          <w:sz w:val="22"/>
          <w:szCs w:val="22"/>
        </w:rPr>
        <w:t>1 a v technickej miestnosti na 2.NP pre objekt SO</w:t>
      </w:r>
      <w:r w:rsidR="007309B4">
        <w:rPr>
          <w:rFonts w:ascii="Calibri" w:hAnsi="Calibri" w:cs="Calibri"/>
          <w:sz w:val="22"/>
          <w:szCs w:val="22"/>
        </w:rPr>
        <w:t>0</w:t>
      </w:r>
      <w:r w:rsidR="00984395">
        <w:rPr>
          <w:rFonts w:ascii="Calibri" w:hAnsi="Calibri" w:cs="Calibri"/>
          <w:sz w:val="22"/>
          <w:szCs w:val="22"/>
        </w:rPr>
        <w:t>2</w:t>
      </w:r>
      <w:r>
        <w:rPr>
          <w:rFonts w:ascii="Calibri" w:hAnsi="Calibri" w:cs="Calibri"/>
          <w:sz w:val="22"/>
          <w:szCs w:val="22"/>
        </w:rPr>
        <w:t>.</w:t>
      </w:r>
    </w:p>
    <w:p w14:paraId="7FAE5EC1" w14:textId="3CC591DB" w:rsidR="00B6263D" w:rsidRPr="00844A8E" w:rsidRDefault="00B6263D" w:rsidP="00B6263D">
      <w:pPr>
        <w:ind w:firstLine="708"/>
        <w:jc w:val="both"/>
        <w:rPr>
          <w:rFonts w:ascii="Calibri" w:hAnsi="Calibri" w:cs="Calibri"/>
          <w:sz w:val="22"/>
        </w:rPr>
      </w:pPr>
      <w:r w:rsidRPr="004E5BD5">
        <w:rPr>
          <w:rFonts w:ascii="Calibri" w:hAnsi="Calibri" w:cs="Calibri"/>
          <w:sz w:val="22"/>
          <w:szCs w:val="22"/>
        </w:rPr>
        <w:t xml:space="preserve">Na </w:t>
      </w:r>
      <w:r w:rsidRPr="001B699C">
        <w:rPr>
          <w:rFonts w:ascii="Calibri" w:hAnsi="Calibri" w:cs="Calibri"/>
          <w:sz w:val="22"/>
          <w:szCs w:val="22"/>
        </w:rPr>
        <w:t xml:space="preserve">prípravu teplej vody slúži zásobník s objemom </w:t>
      </w:r>
      <w:r w:rsidR="000E7CB9">
        <w:rPr>
          <w:rFonts w:ascii="Calibri" w:hAnsi="Calibri" w:cs="Calibri"/>
          <w:sz w:val="22"/>
          <w:szCs w:val="22"/>
        </w:rPr>
        <w:t>19</w:t>
      </w:r>
      <w:r>
        <w:rPr>
          <w:rFonts w:ascii="Calibri" w:hAnsi="Calibri" w:cs="Calibri"/>
          <w:sz w:val="22"/>
          <w:szCs w:val="22"/>
        </w:rPr>
        <w:t>0</w:t>
      </w:r>
      <w:r w:rsidRPr="001B699C">
        <w:rPr>
          <w:rFonts w:ascii="Calibri" w:hAnsi="Calibri" w:cs="Calibri"/>
          <w:sz w:val="22"/>
          <w:szCs w:val="22"/>
        </w:rPr>
        <w:t xml:space="preserve"> litrov, ktorý </w:t>
      </w:r>
      <w:r w:rsidR="000E7CB9">
        <w:rPr>
          <w:rFonts w:ascii="Calibri" w:hAnsi="Calibri" w:cs="Calibri"/>
          <w:sz w:val="22"/>
          <w:szCs w:val="22"/>
        </w:rPr>
        <w:t>j</w:t>
      </w:r>
      <w:r>
        <w:rPr>
          <w:rFonts w:ascii="Calibri" w:hAnsi="Calibri" w:cs="Calibri"/>
          <w:sz w:val="22"/>
          <w:szCs w:val="22"/>
        </w:rPr>
        <w:t xml:space="preserve">e súčasťou </w:t>
      </w:r>
      <w:r w:rsidR="000E7CB9">
        <w:rPr>
          <w:rFonts w:ascii="Calibri" w:hAnsi="Calibri" w:cs="Calibri"/>
          <w:sz w:val="22"/>
          <w:szCs w:val="22"/>
        </w:rPr>
        <w:t>vnútornej jednotky</w:t>
      </w:r>
      <w:r w:rsidRPr="001B699C">
        <w:rPr>
          <w:rFonts w:ascii="Calibri" w:hAnsi="Calibri" w:cs="Calibri"/>
          <w:sz w:val="22"/>
          <w:szCs w:val="22"/>
        </w:rPr>
        <w:t xml:space="preserve"> </w:t>
      </w:r>
      <w:r w:rsidRPr="00844A8E">
        <w:rPr>
          <w:rFonts w:ascii="Calibri" w:hAnsi="Calibri" w:cs="Calibri"/>
          <w:sz w:val="22"/>
          <w:szCs w:val="22"/>
        </w:rPr>
        <w:t>tepelného čerpadla.</w:t>
      </w:r>
    </w:p>
    <w:p w14:paraId="5F5AACB2" w14:textId="3E9A3510" w:rsidR="00F16EC5" w:rsidRDefault="007326B8" w:rsidP="00984395">
      <w:pPr>
        <w:autoSpaceDE w:val="0"/>
        <w:autoSpaceDN w:val="0"/>
        <w:adjustRightInd w:val="0"/>
        <w:ind w:firstLine="709"/>
        <w:jc w:val="both"/>
        <w:rPr>
          <w:rFonts w:ascii="Calibri" w:hAnsi="Calibri"/>
          <w:sz w:val="22"/>
        </w:rPr>
      </w:pPr>
      <w:r w:rsidRPr="00844A8E">
        <w:rPr>
          <w:rFonts w:ascii="Calibri" w:hAnsi="Calibri" w:cs="Calibri"/>
          <w:sz w:val="22"/>
          <w:szCs w:val="22"/>
        </w:rPr>
        <w:t xml:space="preserve">Vykurovací systém je navrhnutý teplovodný, dvojrúrový s núteným obehom s maximálnou výstupnou teplotou vykurovacej vody </w:t>
      </w:r>
      <w:r w:rsidR="00984395">
        <w:rPr>
          <w:rFonts w:ascii="Calibri" w:hAnsi="Calibri" w:cs="Calibri"/>
          <w:sz w:val="22"/>
          <w:szCs w:val="22"/>
        </w:rPr>
        <w:t>55</w:t>
      </w:r>
      <w:r w:rsidRPr="00844A8E">
        <w:rPr>
          <w:rFonts w:ascii="Calibri" w:hAnsi="Calibri" w:cs="Calibri"/>
          <w:sz w:val="22"/>
          <w:szCs w:val="22"/>
        </w:rPr>
        <w:t xml:space="preserve"> °C.</w:t>
      </w:r>
      <w:r w:rsidR="00984395">
        <w:rPr>
          <w:rFonts w:ascii="Calibri" w:hAnsi="Calibri" w:cs="Calibri"/>
          <w:sz w:val="22"/>
          <w:szCs w:val="22"/>
        </w:rPr>
        <w:t>, resp. 50 °C.</w:t>
      </w:r>
      <w:r w:rsidRPr="00844A8E">
        <w:rPr>
          <w:rFonts w:ascii="Calibri" w:hAnsi="Calibri" w:cs="Calibri"/>
          <w:sz w:val="22"/>
          <w:szCs w:val="22"/>
        </w:rPr>
        <w:t xml:space="preserve"> </w:t>
      </w:r>
      <w:r w:rsidR="00984395" w:rsidRPr="00F43BC6">
        <w:rPr>
          <w:rFonts w:ascii="Calibri" w:hAnsi="Calibri"/>
          <w:sz w:val="22"/>
        </w:rPr>
        <w:t>Vykurovaciu sústavu budú tvoriť doskové vykurovacie telesá v</w:t>
      </w:r>
      <w:r w:rsidR="00984395">
        <w:rPr>
          <w:rFonts w:ascii="Calibri" w:hAnsi="Calibri"/>
          <w:sz w:val="22"/>
        </w:rPr>
        <w:t> celom objekte.</w:t>
      </w:r>
    </w:p>
    <w:p w14:paraId="3D61024C" w14:textId="77777777" w:rsidR="00984395" w:rsidRPr="004E5BD5" w:rsidRDefault="00984395" w:rsidP="00984395">
      <w:pPr>
        <w:autoSpaceDE w:val="0"/>
        <w:autoSpaceDN w:val="0"/>
        <w:adjustRightInd w:val="0"/>
        <w:ind w:firstLine="709"/>
        <w:jc w:val="both"/>
        <w:rPr>
          <w:rFonts w:ascii="Calibri" w:hAnsi="Calibri"/>
          <w:sz w:val="10"/>
        </w:rPr>
      </w:pPr>
    </w:p>
    <w:p w14:paraId="34A020B3" w14:textId="77777777" w:rsidR="00924052" w:rsidRPr="004E5BD5" w:rsidRDefault="00924052" w:rsidP="001F5425">
      <w:pPr>
        <w:pStyle w:val="Zkladntext"/>
        <w:snapToGrid/>
        <w:spacing w:before="0" w:line="240" w:lineRule="auto"/>
        <w:ind w:firstLine="708"/>
        <w:rPr>
          <w:rFonts w:ascii="Calibri" w:hAnsi="Calibri"/>
          <w:sz w:val="22"/>
          <w:szCs w:val="24"/>
        </w:rPr>
      </w:pPr>
      <w:r w:rsidRPr="004E5BD5">
        <w:rPr>
          <w:rFonts w:ascii="Calibri" w:hAnsi="Calibri"/>
          <w:sz w:val="22"/>
          <w:szCs w:val="24"/>
        </w:rPr>
        <w:t>Pre vypracovanie projektovej dokumentácie boli použité:</w:t>
      </w:r>
    </w:p>
    <w:p w14:paraId="70B504B6" w14:textId="77777777" w:rsidR="00EF4DA3" w:rsidRDefault="00EF4DA3" w:rsidP="00EF4DA3">
      <w:pPr>
        <w:pStyle w:val="Zkladntext"/>
        <w:numPr>
          <w:ilvl w:val="0"/>
          <w:numId w:val="11"/>
        </w:numPr>
        <w:snapToGrid/>
        <w:spacing w:before="0" w:line="240" w:lineRule="auto"/>
        <w:rPr>
          <w:rFonts w:ascii="Calibri" w:hAnsi="Calibri"/>
          <w:sz w:val="22"/>
          <w:szCs w:val="24"/>
        </w:rPr>
      </w:pPr>
      <w:r w:rsidRPr="00E34B94">
        <w:rPr>
          <w:rFonts w:ascii="Calibri" w:hAnsi="Calibri"/>
          <w:sz w:val="22"/>
          <w:szCs w:val="24"/>
        </w:rPr>
        <w:t>stavebné výkresy objektu</w:t>
      </w:r>
    </w:p>
    <w:p w14:paraId="6FE38A93" w14:textId="196249DE" w:rsidR="00B427BF" w:rsidRPr="00AC7E42" w:rsidRDefault="000E7CB9" w:rsidP="00AC7E42">
      <w:pPr>
        <w:pStyle w:val="Zkladntext"/>
        <w:numPr>
          <w:ilvl w:val="0"/>
          <w:numId w:val="11"/>
        </w:numPr>
        <w:snapToGrid/>
        <w:spacing w:before="0" w:line="240" w:lineRule="auto"/>
        <w:rPr>
          <w:rFonts w:ascii="Calibri" w:hAnsi="Calibri"/>
          <w:sz w:val="22"/>
          <w:szCs w:val="24"/>
        </w:rPr>
      </w:pPr>
      <w:r w:rsidRPr="00AC7E42">
        <w:rPr>
          <w:rFonts w:ascii="Calibri" w:hAnsi="Calibri"/>
          <w:sz w:val="22"/>
          <w:szCs w:val="24"/>
        </w:rPr>
        <w:t>projektové energetické hodnotenie</w:t>
      </w:r>
      <w:r w:rsidR="00AC7E42" w:rsidRPr="00AC7E42">
        <w:rPr>
          <w:rFonts w:ascii="Calibri" w:hAnsi="Calibri"/>
          <w:sz w:val="22"/>
          <w:szCs w:val="24"/>
        </w:rPr>
        <w:t xml:space="preserve"> </w:t>
      </w:r>
      <w:r w:rsidR="00984395">
        <w:rPr>
          <w:rFonts w:ascii="Calibri" w:hAnsi="Calibri"/>
          <w:sz w:val="22"/>
          <w:szCs w:val="24"/>
        </w:rPr>
        <w:t>(</w:t>
      </w:r>
      <w:proofErr w:type="spellStart"/>
      <w:r w:rsidR="00984395">
        <w:rPr>
          <w:rFonts w:ascii="Calibri" w:hAnsi="Calibri"/>
          <w:sz w:val="22"/>
          <w:szCs w:val="24"/>
        </w:rPr>
        <w:t>delphia</w:t>
      </w:r>
      <w:proofErr w:type="spellEnd"/>
      <w:r w:rsidR="00AC7E42" w:rsidRPr="00AC7E42">
        <w:rPr>
          <w:rFonts w:ascii="Calibri" w:hAnsi="Calibri"/>
          <w:sz w:val="22"/>
          <w:szCs w:val="24"/>
        </w:rPr>
        <w:t xml:space="preserve">/ Ing. </w:t>
      </w:r>
      <w:r w:rsidR="00984395">
        <w:rPr>
          <w:rFonts w:ascii="Calibri" w:hAnsi="Calibri"/>
          <w:sz w:val="22"/>
          <w:szCs w:val="24"/>
        </w:rPr>
        <w:t>Peter Kopecký, Ing. Štefan Kopecký</w:t>
      </w:r>
      <w:r w:rsidR="00AC7E42" w:rsidRPr="00AC7E42">
        <w:rPr>
          <w:rFonts w:ascii="Calibri" w:hAnsi="Calibri"/>
          <w:sz w:val="22"/>
          <w:szCs w:val="24"/>
        </w:rPr>
        <w:t>)</w:t>
      </w:r>
    </w:p>
    <w:p w14:paraId="106F3655" w14:textId="77777777" w:rsidR="00EF4DA3" w:rsidRPr="00E34B94" w:rsidRDefault="00EF4DA3" w:rsidP="00EF4DA3">
      <w:pPr>
        <w:pStyle w:val="Zkladntext"/>
        <w:numPr>
          <w:ilvl w:val="0"/>
          <w:numId w:val="11"/>
        </w:numPr>
        <w:snapToGrid/>
        <w:spacing w:before="0" w:line="240" w:lineRule="auto"/>
        <w:rPr>
          <w:rFonts w:ascii="Calibri" w:hAnsi="Calibri"/>
          <w:sz w:val="22"/>
          <w:szCs w:val="24"/>
        </w:rPr>
      </w:pPr>
      <w:r w:rsidRPr="00E34B94">
        <w:rPr>
          <w:rFonts w:ascii="Calibri" w:hAnsi="Calibri"/>
          <w:sz w:val="22"/>
          <w:szCs w:val="24"/>
        </w:rPr>
        <w:t>technické podklady výrobcov jednotlivých zariadení</w:t>
      </w:r>
    </w:p>
    <w:p w14:paraId="158420A4" w14:textId="77777777" w:rsidR="00EF4DA3" w:rsidRPr="00E34B94" w:rsidRDefault="00EF4DA3" w:rsidP="00EF4DA3">
      <w:pPr>
        <w:pStyle w:val="Zkladntext"/>
        <w:numPr>
          <w:ilvl w:val="0"/>
          <w:numId w:val="11"/>
        </w:numPr>
        <w:snapToGrid/>
        <w:spacing w:before="0" w:line="240" w:lineRule="auto"/>
        <w:rPr>
          <w:rFonts w:ascii="Calibri" w:hAnsi="Calibri"/>
          <w:sz w:val="22"/>
          <w:szCs w:val="24"/>
        </w:rPr>
      </w:pPr>
      <w:r w:rsidRPr="00E34B94">
        <w:rPr>
          <w:rFonts w:ascii="Calibri" w:hAnsi="Calibri"/>
          <w:sz w:val="22"/>
          <w:szCs w:val="24"/>
        </w:rPr>
        <w:t xml:space="preserve">platné normy predpisy </w:t>
      </w:r>
    </w:p>
    <w:p w14:paraId="08E4EB2E" w14:textId="77777777" w:rsidR="00EF4DA3" w:rsidRPr="00E34B94" w:rsidRDefault="00EF4DA3" w:rsidP="00EF4DA3">
      <w:pPr>
        <w:pStyle w:val="Zkladntext"/>
        <w:numPr>
          <w:ilvl w:val="0"/>
          <w:numId w:val="11"/>
        </w:numPr>
        <w:snapToGrid/>
        <w:spacing w:before="0" w:line="240" w:lineRule="auto"/>
        <w:rPr>
          <w:rFonts w:ascii="Calibri" w:hAnsi="Calibri"/>
          <w:sz w:val="22"/>
          <w:szCs w:val="24"/>
        </w:rPr>
      </w:pPr>
      <w:r w:rsidRPr="00E34B94">
        <w:rPr>
          <w:rFonts w:ascii="Calibri" w:hAnsi="Calibri"/>
          <w:sz w:val="22"/>
          <w:szCs w:val="24"/>
        </w:rPr>
        <w:t>požiadavky ostatných profesií</w:t>
      </w:r>
    </w:p>
    <w:p w14:paraId="511EEEA5" w14:textId="77777777" w:rsidR="00EF4DA3" w:rsidRDefault="00EF4DA3" w:rsidP="00EF4DA3">
      <w:pPr>
        <w:pStyle w:val="Zkladntext"/>
        <w:numPr>
          <w:ilvl w:val="0"/>
          <w:numId w:val="11"/>
        </w:numPr>
        <w:snapToGrid/>
        <w:spacing w:before="0" w:line="240" w:lineRule="auto"/>
        <w:rPr>
          <w:rFonts w:ascii="Calibri" w:hAnsi="Calibri"/>
          <w:sz w:val="22"/>
          <w:szCs w:val="24"/>
        </w:rPr>
      </w:pPr>
      <w:r w:rsidRPr="00E34B94">
        <w:rPr>
          <w:rFonts w:ascii="Calibri" w:hAnsi="Calibri"/>
          <w:sz w:val="22"/>
          <w:szCs w:val="24"/>
        </w:rPr>
        <w:t>konzultácie s hlavným inžinierom projektu</w:t>
      </w:r>
    </w:p>
    <w:p w14:paraId="14098DF9" w14:textId="77777777" w:rsidR="00EB4AD5" w:rsidRPr="004E5BD5" w:rsidRDefault="00EB4AD5" w:rsidP="00C81CCA">
      <w:pPr>
        <w:pStyle w:val="Zkladntext"/>
        <w:snapToGrid/>
        <w:spacing w:before="0" w:line="240" w:lineRule="auto"/>
        <w:rPr>
          <w:rFonts w:ascii="Calibri" w:hAnsi="Calibri"/>
          <w:sz w:val="22"/>
          <w:szCs w:val="24"/>
        </w:rPr>
      </w:pPr>
    </w:p>
    <w:p w14:paraId="1F036900" w14:textId="77777777" w:rsidR="00314340" w:rsidRPr="004E5BD5" w:rsidRDefault="00C81CCA" w:rsidP="00F932A9">
      <w:pPr>
        <w:pStyle w:val="Nadpis2"/>
        <w:tabs>
          <w:tab w:val="clear" w:pos="586"/>
          <w:tab w:val="num" w:pos="-708"/>
        </w:tabs>
        <w:ind w:left="284" w:hanging="284"/>
        <w:rPr>
          <w:rFonts w:ascii="Calibri" w:eastAsia="Arial Unicode MS" w:hAnsi="Calibri"/>
          <w:caps/>
          <w:sz w:val="22"/>
        </w:rPr>
      </w:pPr>
      <w:bookmarkStart w:id="3" w:name="_Toc164342536"/>
      <w:r w:rsidRPr="004E5BD5">
        <w:rPr>
          <w:rFonts w:ascii="Calibri" w:eastAsia="Arial Unicode MS" w:hAnsi="Calibri"/>
          <w:caps/>
          <w:sz w:val="22"/>
        </w:rPr>
        <w:t>TEPELNÁ BILANCIA</w:t>
      </w:r>
      <w:bookmarkEnd w:id="3"/>
    </w:p>
    <w:p w14:paraId="2CBC5287" w14:textId="631CB700" w:rsidR="009D179D" w:rsidRPr="0050227B" w:rsidRDefault="009D179D" w:rsidP="009D179D">
      <w:pPr>
        <w:autoSpaceDE w:val="0"/>
        <w:autoSpaceDN w:val="0"/>
        <w:adjustRightInd w:val="0"/>
        <w:rPr>
          <w:rFonts w:ascii="Calibri" w:hAnsi="Calibri" w:cs="Calibri"/>
          <w:sz w:val="22"/>
          <w:szCs w:val="22"/>
        </w:rPr>
      </w:pPr>
      <w:r w:rsidRPr="0050227B">
        <w:rPr>
          <w:rFonts w:ascii="Calibri" w:hAnsi="Calibri" w:cs="Calibri"/>
          <w:sz w:val="22"/>
          <w:szCs w:val="22"/>
        </w:rPr>
        <w:t>Klimatické podmienky</w:t>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00984395" w:rsidRPr="00984395">
        <w:rPr>
          <w:rFonts w:ascii="Calibri" w:hAnsi="Calibri" w:cs="Calibri"/>
          <w:b/>
          <w:bCs/>
          <w:sz w:val="22"/>
          <w:szCs w:val="22"/>
        </w:rPr>
        <w:t>Kostolná pri Dunaji</w:t>
      </w:r>
      <w:r w:rsidR="00AC7E42">
        <w:rPr>
          <w:rFonts w:ascii="Calibri" w:hAnsi="Calibri" w:cs="Calibri"/>
          <w:b/>
          <w:sz w:val="22"/>
          <w:szCs w:val="22"/>
        </w:rPr>
        <w:t xml:space="preserve"> (okres </w:t>
      </w:r>
      <w:r w:rsidR="00984395">
        <w:rPr>
          <w:rFonts w:ascii="Calibri" w:hAnsi="Calibri" w:cs="Calibri"/>
          <w:b/>
          <w:sz w:val="22"/>
          <w:szCs w:val="22"/>
        </w:rPr>
        <w:t>Senec</w:t>
      </w:r>
      <w:r w:rsidR="00AC7E42">
        <w:rPr>
          <w:rFonts w:ascii="Calibri" w:hAnsi="Calibri" w:cs="Calibri"/>
          <w:b/>
          <w:sz w:val="22"/>
          <w:szCs w:val="22"/>
        </w:rPr>
        <w:t>)</w:t>
      </w:r>
    </w:p>
    <w:p w14:paraId="4FB6E015" w14:textId="66753FE3" w:rsidR="009D179D" w:rsidRPr="003D544E" w:rsidRDefault="009D179D" w:rsidP="009D179D">
      <w:pPr>
        <w:autoSpaceDE w:val="0"/>
        <w:autoSpaceDN w:val="0"/>
        <w:adjustRightInd w:val="0"/>
        <w:rPr>
          <w:rFonts w:ascii="Calibri" w:hAnsi="Calibri" w:cs="Calibri"/>
          <w:b/>
          <w:bCs/>
          <w:sz w:val="22"/>
          <w:szCs w:val="22"/>
        </w:rPr>
      </w:pPr>
      <w:r w:rsidRPr="003D544E">
        <w:rPr>
          <w:rFonts w:ascii="Calibri" w:hAnsi="Calibri" w:cs="Calibri"/>
          <w:sz w:val="22"/>
          <w:szCs w:val="22"/>
        </w:rPr>
        <w:t>Vykurovaná plocha</w:t>
      </w:r>
      <w:r w:rsidR="00984395">
        <w:rPr>
          <w:rFonts w:ascii="Calibri" w:hAnsi="Calibri" w:cs="Calibri"/>
          <w:sz w:val="22"/>
          <w:szCs w:val="22"/>
        </w:rPr>
        <w:t xml:space="preserve"> SO</w:t>
      </w:r>
      <w:r w:rsidR="007309B4">
        <w:rPr>
          <w:rFonts w:ascii="Calibri" w:hAnsi="Calibri" w:cs="Calibri"/>
          <w:sz w:val="22"/>
          <w:szCs w:val="22"/>
        </w:rPr>
        <w:t>0</w:t>
      </w:r>
      <w:r w:rsidR="00984395">
        <w:rPr>
          <w:rFonts w:ascii="Calibri" w:hAnsi="Calibri" w:cs="Calibri"/>
          <w:sz w:val="22"/>
          <w:szCs w:val="22"/>
        </w:rPr>
        <w:t>1</w:t>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005528DE">
        <w:rPr>
          <w:rFonts w:ascii="Calibri" w:hAnsi="Calibri" w:cs="Calibri"/>
          <w:b/>
          <w:bCs/>
          <w:sz w:val="22"/>
          <w:szCs w:val="22"/>
        </w:rPr>
        <w:t>221,9</w:t>
      </w:r>
      <w:r w:rsidRPr="003D544E">
        <w:rPr>
          <w:rFonts w:ascii="Calibri" w:hAnsi="Calibri" w:cs="Calibri"/>
          <w:b/>
          <w:bCs/>
          <w:sz w:val="22"/>
          <w:szCs w:val="22"/>
        </w:rPr>
        <w:t xml:space="preserve"> m</w:t>
      </w:r>
      <w:r w:rsidRPr="003D544E">
        <w:rPr>
          <w:rFonts w:ascii="Calibri" w:hAnsi="Calibri" w:cs="Calibri"/>
          <w:b/>
          <w:bCs/>
          <w:sz w:val="22"/>
          <w:szCs w:val="22"/>
          <w:vertAlign w:val="superscript"/>
        </w:rPr>
        <w:t>2</w:t>
      </w:r>
    </w:p>
    <w:p w14:paraId="0BAE2539" w14:textId="3B20E7E4" w:rsidR="00984395" w:rsidRPr="003D544E" w:rsidRDefault="00984395" w:rsidP="00984395">
      <w:pPr>
        <w:autoSpaceDE w:val="0"/>
        <w:autoSpaceDN w:val="0"/>
        <w:adjustRightInd w:val="0"/>
        <w:rPr>
          <w:rFonts w:ascii="Calibri" w:hAnsi="Calibri" w:cs="Calibri"/>
          <w:b/>
          <w:bCs/>
          <w:sz w:val="22"/>
          <w:szCs w:val="22"/>
        </w:rPr>
      </w:pPr>
      <w:r w:rsidRPr="003D544E">
        <w:rPr>
          <w:rFonts w:ascii="Calibri" w:hAnsi="Calibri" w:cs="Calibri"/>
          <w:sz w:val="22"/>
          <w:szCs w:val="22"/>
        </w:rPr>
        <w:t>Vykurovaná plocha</w:t>
      </w:r>
      <w:r>
        <w:rPr>
          <w:rFonts w:ascii="Calibri" w:hAnsi="Calibri" w:cs="Calibri"/>
          <w:sz w:val="22"/>
          <w:szCs w:val="22"/>
        </w:rPr>
        <w:t xml:space="preserve"> SO</w:t>
      </w:r>
      <w:r w:rsidR="007309B4">
        <w:rPr>
          <w:rFonts w:ascii="Calibri" w:hAnsi="Calibri" w:cs="Calibri"/>
          <w:sz w:val="22"/>
          <w:szCs w:val="22"/>
        </w:rPr>
        <w:t>0</w:t>
      </w:r>
      <w:r>
        <w:rPr>
          <w:rFonts w:ascii="Calibri" w:hAnsi="Calibri" w:cs="Calibri"/>
          <w:sz w:val="22"/>
          <w:szCs w:val="22"/>
        </w:rPr>
        <w:t>2</w:t>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Pr="003D544E">
        <w:rPr>
          <w:rFonts w:ascii="Calibri" w:hAnsi="Calibri" w:cs="Calibri"/>
          <w:sz w:val="22"/>
          <w:szCs w:val="22"/>
        </w:rPr>
        <w:tab/>
      </w:r>
      <w:r w:rsidR="005528DE">
        <w:rPr>
          <w:rFonts w:ascii="Calibri" w:hAnsi="Calibri" w:cs="Calibri"/>
          <w:b/>
          <w:bCs/>
          <w:sz w:val="22"/>
          <w:szCs w:val="22"/>
        </w:rPr>
        <w:t>197,6</w:t>
      </w:r>
      <w:r w:rsidRPr="003D544E">
        <w:rPr>
          <w:rFonts w:ascii="Calibri" w:hAnsi="Calibri" w:cs="Calibri"/>
          <w:b/>
          <w:bCs/>
          <w:sz w:val="22"/>
          <w:szCs w:val="22"/>
        </w:rPr>
        <w:t xml:space="preserve"> m</w:t>
      </w:r>
      <w:r w:rsidRPr="003D544E">
        <w:rPr>
          <w:rFonts w:ascii="Calibri" w:hAnsi="Calibri" w:cs="Calibri"/>
          <w:b/>
          <w:bCs/>
          <w:sz w:val="22"/>
          <w:szCs w:val="22"/>
          <w:vertAlign w:val="superscript"/>
        </w:rPr>
        <w:t>2</w:t>
      </w:r>
    </w:p>
    <w:p w14:paraId="35BF53B5" w14:textId="2A9E3959" w:rsidR="009D179D" w:rsidRPr="0050227B" w:rsidRDefault="009D179D" w:rsidP="009D179D">
      <w:pPr>
        <w:rPr>
          <w:rFonts w:ascii="Calibri" w:hAnsi="Calibri" w:cs="Calibri"/>
          <w:sz w:val="22"/>
          <w:szCs w:val="22"/>
        </w:rPr>
      </w:pPr>
      <w:r w:rsidRPr="0050227B">
        <w:rPr>
          <w:rFonts w:ascii="Calibri" w:hAnsi="Calibri" w:cs="Calibri"/>
          <w:sz w:val="22"/>
          <w:szCs w:val="22"/>
        </w:rPr>
        <w:t>Najnižšia teplota vzduchu vo vykurovacom období</w:t>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b/>
          <w:sz w:val="22"/>
          <w:szCs w:val="22"/>
        </w:rPr>
        <w:t>- 1</w:t>
      </w:r>
      <w:r w:rsidR="00AC7E42">
        <w:rPr>
          <w:rFonts w:ascii="Calibri" w:hAnsi="Calibri" w:cs="Calibri"/>
          <w:b/>
          <w:sz w:val="22"/>
          <w:szCs w:val="22"/>
        </w:rPr>
        <w:t>1</w:t>
      </w:r>
      <w:r w:rsidRPr="0050227B">
        <w:rPr>
          <w:rFonts w:ascii="Calibri" w:hAnsi="Calibri" w:cs="Calibri"/>
          <w:b/>
          <w:sz w:val="22"/>
          <w:szCs w:val="22"/>
        </w:rPr>
        <w:t xml:space="preserve"> °C</w:t>
      </w:r>
    </w:p>
    <w:p w14:paraId="07FB0493" w14:textId="54FAF21F" w:rsidR="009D179D" w:rsidRPr="0050227B" w:rsidRDefault="009D179D" w:rsidP="009D179D">
      <w:pPr>
        <w:rPr>
          <w:rFonts w:ascii="Calibri" w:hAnsi="Calibri" w:cs="Calibri"/>
          <w:sz w:val="22"/>
          <w:szCs w:val="22"/>
        </w:rPr>
      </w:pPr>
      <w:r w:rsidRPr="0050227B">
        <w:rPr>
          <w:rFonts w:ascii="Calibri" w:hAnsi="Calibri" w:cs="Calibri"/>
          <w:sz w:val="22"/>
          <w:szCs w:val="22"/>
        </w:rPr>
        <w:t>Priemerná ročná vonkajšia teplota</w:t>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00AC7E42">
        <w:rPr>
          <w:rFonts w:ascii="Calibri" w:hAnsi="Calibri" w:cs="Calibri"/>
          <w:b/>
          <w:bCs/>
          <w:sz w:val="22"/>
          <w:szCs w:val="22"/>
        </w:rPr>
        <w:t>9,6</w:t>
      </w:r>
      <w:r w:rsidRPr="0050227B">
        <w:rPr>
          <w:rFonts w:ascii="Calibri" w:hAnsi="Calibri" w:cs="Calibri"/>
          <w:b/>
          <w:sz w:val="22"/>
          <w:szCs w:val="22"/>
        </w:rPr>
        <w:t xml:space="preserve"> °C</w:t>
      </w:r>
    </w:p>
    <w:p w14:paraId="43EB2942" w14:textId="025A874E" w:rsidR="009D179D" w:rsidRPr="0050227B" w:rsidRDefault="009D179D" w:rsidP="009D179D">
      <w:pPr>
        <w:rPr>
          <w:rFonts w:ascii="Calibri" w:hAnsi="Calibri" w:cs="Calibri"/>
          <w:sz w:val="22"/>
          <w:szCs w:val="22"/>
        </w:rPr>
      </w:pPr>
      <w:r w:rsidRPr="0050227B">
        <w:rPr>
          <w:rFonts w:ascii="Calibri" w:hAnsi="Calibri" w:cs="Calibri"/>
          <w:sz w:val="22"/>
          <w:szCs w:val="22"/>
        </w:rPr>
        <w:t>Priemerná vonkajšia teplota vo vykurovacom období</w:t>
      </w:r>
      <w:r w:rsidRPr="0050227B">
        <w:rPr>
          <w:rFonts w:ascii="Calibri" w:hAnsi="Calibri" w:cs="Calibri"/>
          <w:sz w:val="22"/>
          <w:szCs w:val="22"/>
        </w:rPr>
        <w:tab/>
      </w:r>
      <w:r w:rsidRPr="0050227B">
        <w:rPr>
          <w:rFonts w:ascii="Calibri" w:hAnsi="Calibri" w:cs="Calibri"/>
          <w:sz w:val="22"/>
          <w:szCs w:val="22"/>
        </w:rPr>
        <w:tab/>
      </w:r>
      <w:r w:rsidR="00AC7E42">
        <w:rPr>
          <w:rFonts w:ascii="Calibri" w:hAnsi="Calibri" w:cs="Calibri"/>
          <w:b/>
          <w:sz w:val="22"/>
          <w:szCs w:val="22"/>
        </w:rPr>
        <w:t>4,2</w:t>
      </w:r>
      <w:r w:rsidRPr="0050227B">
        <w:rPr>
          <w:rFonts w:ascii="Calibri" w:hAnsi="Calibri" w:cs="Calibri"/>
          <w:b/>
          <w:sz w:val="22"/>
          <w:szCs w:val="22"/>
        </w:rPr>
        <w:t xml:space="preserve"> °C</w:t>
      </w:r>
    </w:p>
    <w:p w14:paraId="2F9AA91C" w14:textId="36BD580D" w:rsidR="009D179D" w:rsidRPr="0050227B" w:rsidRDefault="009D179D" w:rsidP="009D179D">
      <w:pPr>
        <w:rPr>
          <w:rFonts w:ascii="Calibri" w:hAnsi="Calibri" w:cs="Calibri"/>
          <w:sz w:val="22"/>
          <w:szCs w:val="22"/>
        </w:rPr>
      </w:pPr>
      <w:r w:rsidRPr="0050227B">
        <w:rPr>
          <w:rFonts w:ascii="Calibri" w:hAnsi="Calibri" w:cs="Calibri"/>
          <w:sz w:val="22"/>
          <w:szCs w:val="22"/>
        </w:rPr>
        <w:t>Počet vykurovacích dní</w:t>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Pr="0050227B">
        <w:rPr>
          <w:rFonts w:ascii="Calibri" w:hAnsi="Calibri" w:cs="Calibri"/>
          <w:sz w:val="22"/>
          <w:szCs w:val="22"/>
        </w:rPr>
        <w:tab/>
      </w:r>
      <w:r w:rsidR="00AC7E42">
        <w:rPr>
          <w:rFonts w:ascii="Calibri" w:hAnsi="Calibri" w:cs="Calibri"/>
          <w:b/>
          <w:sz w:val="22"/>
          <w:szCs w:val="22"/>
        </w:rPr>
        <w:t>2</w:t>
      </w:r>
      <w:r w:rsidR="00536B97">
        <w:rPr>
          <w:rFonts w:ascii="Calibri" w:hAnsi="Calibri" w:cs="Calibri"/>
          <w:b/>
          <w:sz w:val="22"/>
          <w:szCs w:val="22"/>
        </w:rPr>
        <w:t>12</w:t>
      </w:r>
    </w:p>
    <w:p w14:paraId="5B5672BC" w14:textId="5282FA17" w:rsidR="009D179D" w:rsidRPr="00142328" w:rsidRDefault="009D179D" w:rsidP="009D179D">
      <w:pPr>
        <w:rPr>
          <w:rFonts w:ascii="Calibri" w:hAnsi="Calibri" w:cs="Calibri"/>
          <w:b/>
          <w:bCs/>
          <w:sz w:val="22"/>
          <w:szCs w:val="22"/>
        </w:rPr>
      </w:pPr>
      <w:r w:rsidRPr="00142328">
        <w:rPr>
          <w:rFonts w:ascii="Calibri" w:hAnsi="Calibri" w:cs="Calibri"/>
          <w:sz w:val="22"/>
          <w:szCs w:val="22"/>
        </w:rPr>
        <w:t>Priemerná vnútorná teplota</w:t>
      </w:r>
      <w:r w:rsidRPr="00142328">
        <w:rPr>
          <w:rFonts w:ascii="Calibri" w:hAnsi="Calibri" w:cs="Calibri"/>
          <w:sz w:val="22"/>
          <w:szCs w:val="22"/>
        </w:rPr>
        <w:tab/>
      </w:r>
      <w:r w:rsidRPr="00142328">
        <w:rPr>
          <w:rFonts w:ascii="Calibri" w:hAnsi="Calibri" w:cs="Calibri"/>
          <w:sz w:val="22"/>
          <w:szCs w:val="22"/>
        </w:rPr>
        <w:tab/>
      </w:r>
      <w:r w:rsidRPr="00142328">
        <w:rPr>
          <w:rFonts w:ascii="Calibri" w:hAnsi="Calibri" w:cs="Calibri"/>
          <w:sz w:val="22"/>
          <w:szCs w:val="22"/>
        </w:rPr>
        <w:tab/>
      </w:r>
      <w:r w:rsidRPr="00142328">
        <w:rPr>
          <w:rFonts w:ascii="Calibri" w:hAnsi="Calibri" w:cs="Calibri"/>
          <w:sz w:val="22"/>
          <w:szCs w:val="22"/>
        </w:rPr>
        <w:tab/>
      </w:r>
      <w:r w:rsidRPr="00142328">
        <w:rPr>
          <w:rFonts w:ascii="Calibri" w:hAnsi="Calibri" w:cs="Calibri"/>
          <w:sz w:val="22"/>
          <w:szCs w:val="22"/>
        </w:rPr>
        <w:tab/>
      </w:r>
      <w:r>
        <w:rPr>
          <w:rFonts w:ascii="Calibri" w:hAnsi="Calibri" w:cs="Calibri"/>
          <w:b/>
          <w:sz w:val="22"/>
          <w:szCs w:val="22"/>
        </w:rPr>
        <w:t>20</w:t>
      </w:r>
      <w:r w:rsidRPr="00142328">
        <w:rPr>
          <w:rFonts w:ascii="Calibri" w:hAnsi="Calibri" w:cs="Calibri"/>
          <w:b/>
          <w:sz w:val="22"/>
          <w:szCs w:val="22"/>
        </w:rPr>
        <w:t xml:space="preserve"> °C</w:t>
      </w:r>
    </w:p>
    <w:p w14:paraId="1BA3DAD1" w14:textId="77777777" w:rsidR="00E51D9B" w:rsidRPr="00E51D9B" w:rsidRDefault="00E51D9B" w:rsidP="00C81CCA">
      <w:pPr>
        <w:autoSpaceDE w:val="0"/>
        <w:autoSpaceDN w:val="0"/>
        <w:adjustRightInd w:val="0"/>
        <w:rPr>
          <w:rFonts w:ascii="Calibri" w:hAnsi="Calibri" w:cs="Calibri"/>
          <w:b/>
          <w:bCs/>
          <w:sz w:val="12"/>
          <w:szCs w:val="12"/>
        </w:rPr>
      </w:pPr>
    </w:p>
    <w:p w14:paraId="2251497B" w14:textId="786CFC67" w:rsidR="00C81CCA" w:rsidRPr="004E5BD5" w:rsidRDefault="00C81CCA" w:rsidP="00C81CCA">
      <w:pPr>
        <w:autoSpaceDE w:val="0"/>
        <w:autoSpaceDN w:val="0"/>
        <w:adjustRightInd w:val="0"/>
        <w:rPr>
          <w:rFonts w:ascii="Calibri" w:hAnsi="Calibri" w:cs="Calibri"/>
          <w:b/>
          <w:bCs/>
          <w:sz w:val="2"/>
          <w:szCs w:val="2"/>
        </w:rPr>
      </w:pPr>
      <w:r w:rsidRPr="004E5BD5">
        <w:rPr>
          <w:rFonts w:ascii="Calibri" w:hAnsi="Calibri" w:cs="Calibri"/>
          <w:b/>
          <w:bCs/>
          <w:sz w:val="22"/>
          <w:szCs w:val="22"/>
        </w:rPr>
        <w:t>Súčinitele prestupu tepla</w:t>
      </w:r>
      <w:r w:rsidR="00536B97">
        <w:rPr>
          <w:rFonts w:ascii="Calibri" w:hAnsi="Calibri" w:cs="Calibri"/>
          <w:b/>
          <w:bCs/>
          <w:sz w:val="22"/>
          <w:szCs w:val="22"/>
        </w:rPr>
        <w:t xml:space="preserve"> SO</w:t>
      </w:r>
      <w:r w:rsidR="007309B4">
        <w:rPr>
          <w:rFonts w:ascii="Calibri" w:hAnsi="Calibri" w:cs="Calibri"/>
          <w:b/>
          <w:bCs/>
          <w:sz w:val="22"/>
          <w:szCs w:val="22"/>
        </w:rPr>
        <w:t>0</w:t>
      </w:r>
      <w:r w:rsidR="00536B97">
        <w:rPr>
          <w:rFonts w:ascii="Calibri" w:hAnsi="Calibri" w:cs="Calibri"/>
          <w:b/>
          <w:bCs/>
          <w:sz w:val="22"/>
          <w:szCs w:val="22"/>
        </w:rPr>
        <w:t>1</w:t>
      </w:r>
    </w:p>
    <w:p w14:paraId="237CBCD1" w14:textId="77777777" w:rsidR="00C81CCA" w:rsidRPr="004E5BD5" w:rsidRDefault="00C81CCA" w:rsidP="00C81CCA">
      <w:pPr>
        <w:autoSpaceDE w:val="0"/>
        <w:autoSpaceDN w:val="0"/>
        <w:adjustRightInd w:val="0"/>
        <w:rPr>
          <w:rFonts w:ascii="Calibri" w:hAnsi="Calibri" w:cs="Calibri"/>
          <w:sz w:val="2"/>
          <w:szCs w:val="2"/>
        </w:rPr>
      </w:pPr>
    </w:p>
    <w:p w14:paraId="03645C32" w14:textId="6BD0669D" w:rsidR="00C81CCA" w:rsidRPr="004E5BD5" w:rsidRDefault="00C81CCA" w:rsidP="00C81CCA">
      <w:pPr>
        <w:autoSpaceDE w:val="0"/>
        <w:autoSpaceDN w:val="0"/>
        <w:adjustRightInd w:val="0"/>
        <w:rPr>
          <w:rFonts w:ascii="Calibri" w:hAnsi="Calibri" w:cs="Calibri"/>
          <w:b/>
          <w:bCs/>
          <w:sz w:val="22"/>
          <w:szCs w:val="22"/>
        </w:rPr>
      </w:pPr>
      <w:r w:rsidRPr="004E5BD5">
        <w:rPr>
          <w:rFonts w:ascii="Calibri" w:hAnsi="Calibri" w:cs="Calibri"/>
          <w:sz w:val="22"/>
          <w:szCs w:val="22"/>
        </w:rPr>
        <w:t>Obvodové sten</w:t>
      </w:r>
      <w:r w:rsidR="00AC7E42">
        <w:rPr>
          <w:rFonts w:ascii="Calibri" w:hAnsi="Calibri" w:cs="Calibri"/>
          <w:sz w:val="22"/>
          <w:szCs w:val="22"/>
        </w:rPr>
        <w:t>a</w:t>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b/>
          <w:bCs/>
          <w:sz w:val="22"/>
          <w:szCs w:val="22"/>
        </w:rPr>
        <w:t>0,</w:t>
      </w:r>
      <w:r w:rsidR="00BB4306">
        <w:rPr>
          <w:rFonts w:ascii="Calibri" w:hAnsi="Calibri" w:cs="Calibri"/>
          <w:b/>
          <w:bCs/>
          <w:sz w:val="22"/>
          <w:szCs w:val="22"/>
        </w:rPr>
        <w:t>1</w:t>
      </w:r>
      <w:r w:rsidR="00536B97">
        <w:rPr>
          <w:rFonts w:ascii="Calibri" w:hAnsi="Calibri" w:cs="Calibri"/>
          <w:b/>
          <w:bCs/>
          <w:sz w:val="22"/>
          <w:szCs w:val="22"/>
        </w:rPr>
        <w:t>60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19186700" w14:textId="2F0734A1" w:rsidR="009D179D" w:rsidRPr="004E5BD5" w:rsidRDefault="00536B97" w:rsidP="009D179D">
      <w:pPr>
        <w:autoSpaceDE w:val="0"/>
        <w:autoSpaceDN w:val="0"/>
        <w:adjustRightInd w:val="0"/>
        <w:rPr>
          <w:rFonts w:ascii="Calibri" w:hAnsi="Calibri" w:cs="Calibri"/>
          <w:b/>
          <w:bCs/>
          <w:sz w:val="22"/>
          <w:szCs w:val="22"/>
        </w:rPr>
      </w:pPr>
      <w:r>
        <w:rPr>
          <w:rFonts w:ascii="Calibri" w:hAnsi="Calibri" w:cs="Calibri"/>
          <w:sz w:val="22"/>
          <w:szCs w:val="22"/>
        </w:rPr>
        <w:t>Štítová stena</w:t>
      </w:r>
      <w:r>
        <w:rPr>
          <w:rFonts w:ascii="Calibri" w:hAnsi="Calibri" w:cs="Calibri"/>
          <w:sz w:val="22"/>
          <w:szCs w:val="22"/>
        </w:rPr>
        <w:tab/>
      </w:r>
      <w:r w:rsidR="009D179D">
        <w:rPr>
          <w:rFonts w:ascii="Calibri" w:hAnsi="Calibri" w:cs="Calibri"/>
          <w:sz w:val="22"/>
          <w:szCs w:val="22"/>
        </w:rPr>
        <w:tab/>
      </w:r>
      <w:r w:rsidR="009D179D" w:rsidRPr="004E5BD5">
        <w:rPr>
          <w:rFonts w:ascii="Calibri" w:hAnsi="Calibri" w:cs="Calibri"/>
          <w:sz w:val="22"/>
          <w:szCs w:val="22"/>
        </w:rPr>
        <w:tab/>
      </w:r>
      <w:r w:rsidR="009D179D" w:rsidRPr="004E5BD5">
        <w:rPr>
          <w:rFonts w:ascii="Calibri" w:hAnsi="Calibri" w:cs="Calibri"/>
          <w:sz w:val="22"/>
          <w:szCs w:val="22"/>
        </w:rPr>
        <w:tab/>
      </w:r>
      <w:r w:rsidR="009D179D" w:rsidRPr="004E5BD5">
        <w:rPr>
          <w:rFonts w:ascii="Calibri" w:hAnsi="Calibri" w:cs="Calibri"/>
          <w:sz w:val="22"/>
          <w:szCs w:val="22"/>
        </w:rPr>
        <w:tab/>
      </w:r>
      <w:r w:rsidR="009D179D" w:rsidRPr="004E5BD5">
        <w:rPr>
          <w:rFonts w:ascii="Calibri" w:hAnsi="Calibri" w:cs="Calibri"/>
          <w:sz w:val="22"/>
          <w:szCs w:val="22"/>
        </w:rPr>
        <w:tab/>
      </w:r>
      <w:r w:rsidR="009D179D" w:rsidRPr="004E5BD5">
        <w:rPr>
          <w:rFonts w:ascii="Calibri" w:hAnsi="Calibri" w:cs="Calibri"/>
          <w:sz w:val="22"/>
          <w:szCs w:val="22"/>
        </w:rPr>
        <w:tab/>
      </w:r>
      <w:r w:rsidR="009D179D" w:rsidRPr="004E5BD5">
        <w:rPr>
          <w:rFonts w:ascii="Calibri" w:hAnsi="Calibri" w:cs="Calibri"/>
          <w:b/>
          <w:bCs/>
          <w:sz w:val="22"/>
          <w:szCs w:val="22"/>
        </w:rPr>
        <w:t>0,</w:t>
      </w:r>
      <w:r w:rsidR="009D179D">
        <w:rPr>
          <w:rFonts w:ascii="Calibri" w:hAnsi="Calibri" w:cs="Calibri"/>
          <w:b/>
          <w:bCs/>
          <w:sz w:val="22"/>
          <w:szCs w:val="22"/>
        </w:rPr>
        <w:t>1</w:t>
      </w:r>
      <w:r>
        <w:rPr>
          <w:rFonts w:ascii="Calibri" w:hAnsi="Calibri" w:cs="Calibri"/>
          <w:b/>
          <w:bCs/>
          <w:sz w:val="22"/>
          <w:szCs w:val="22"/>
        </w:rPr>
        <w:t>70</w:t>
      </w:r>
      <w:r w:rsidR="009D179D" w:rsidRPr="004E5BD5">
        <w:rPr>
          <w:rFonts w:ascii="Calibri" w:hAnsi="Calibri" w:cs="Calibri"/>
          <w:b/>
          <w:bCs/>
          <w:sz w:val="22"/>
          <w:szCs w:val="22"/>
        </w:rPr>
        <w:t xml:space="preserve"> W/m</w:t>
      </w:r>
      <w:r w:rsidR="009D179D" w:rsidRPr="004E5BD5">
        <w:rPr>
          <w:rFonts w:ascii="Calibri" w:hAnsi="Calibri" w:cs="Calibri"/>
          <w:b/>
          <w:bCs/>
          <w:sz w:val="22"/>
          <w:szCs w:val="22"/>
          <w:vertAlign w:val="superscript"/>
        </w:rPr>
        <w:t>2</w:t>
      </w:r>
      <w:r w:rsidR="009D179D" w:rsidRPr="004E5BD5">
        <w:rPr>
          <w:rFonts w:ascii="Calibri" w:hAnsi="Calibri" w:cs="Calibri"/>
          <w:b/>
          <w:bCs/>
          <w:sz w:val="22"/>
          <w:szCs w:val="22"/>
        </w:rPr>
        <w:t>K</w:t>
      </w:r>
    </w:p>
    <w:p w14:paraId="0A020A77" w14:textId="23A45C7A" w:rsidR="00AC7E42" w:rsidRDefault="00AC7E42" w:rsidP="00AC7E42">
      <w:pPr>
        <w:autoSpaceDE w:val="0"/>
        <w:autoSpaceDN w:val="0"/>
        <w:adjustRightInd w:val="0"/>
        <w:rPr>
          <w:rFonts w:ascii="Calibri" w:hAnsi="Calibri" w:cs="Calibri"/>
          <w:b/>
          <w:bCs/>
          <w:sz w:val="22"/>
          <w:szCs w:val="22"/>
        </w:rPr>
      </w:pPr>
      <w:r w:rsidRPr="004E5BD5">
        <w:rPr>
          <w:rFonts w:ascii="Calibri" w:hAnsi="Calibri" w:cs="Calibri"/>
          <w:sz w:val="22"/>
          <w:szCs w:val="22"/>
        </w:rPr>
        <w:t>Strecha</w:t>
      </w:r>
      <w:r w:rsidR="00536B97">
        <w:rPr>
          <w:rFonts w:ascii="Calibri" w:hAnsi="Calibri" w:cs="Calibri"/>
          <w:sz w:val="22"/>
          <w:szCs w:val="22"/>
        </w:rPr>
        <w:tab/>
      </w:r>
      <w:r w:rsidR="00536B97">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b/>
          <w:bCs/>
          <w:sz w:val="22"/>
          <w:szCs w:val="22"/>
        </w:rPr>
        <w:t>0,</w:t>
      </w:r>
      <w:r w:rsidR="00536B97">
        <w:rPr>
          <w:rFonts w:ascii="Calibri" w:hAnsi="Calibri" w:cs="Calibri"/>
          <w:b/>
          <w:bCs/>
          <w:sz w:val="22"/>
          <w:szCs w:val="22"/>
        </w:rPr>
        <w:t xml:space="preserve">110 </w:t>
      </w:r>
      <w:r w:rsidRPr="004E5BD5">
        <w:rPr>
          <w:rFonts w:ascii="Calibri" w:hAnsi="Calibri" w:cs="Calibri"/>
          <w:b/>
          <w:bCs/>
          <w:sz w:val="22"/>
          <w:szCs w:val="22"/>
        </w:rPr>
        <w:t>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0D8D67D0" w14:textId="01B57CFB" w:rsidR="00C81CCA" w:rsidRDefault="00C81CCA" w:rsidP="00C81CCA">
      <w:pPr>
        <w:autoSpaceDE w:val="0"/>
        <w:autoSpaceDN w:val="0"/>
        <w:adjustRightInd w:val="0"/>
        <w:rPr>
          <w:rFonts w:ascii="Calibri" w:hAnsi="Calibri" w:cs="Calibri"/>
          <w:b/>
          <w:bCs/>
          <w:sz w:val="22"/>
          <w:szCs w:val="22"/>
        </w:rPr>
      </w:pPr>
      <w:r w:rsidRPr="004E5BD5">
        <w:rPr>
          <w:rFonts w:ascii="Calibri" w:hAnsi="Calibri" w:cs="Calibri"/>
          <w:sz w:val="22"/>
          <w:szCs w:val="22"/>
        </w:rPr>
        <w:t>Podlaha na teréne</w:t>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00536B97">
        <w:rPr>
          <w:rFonts w:ascii="Calibri" w:hAnsi="Calibri" w:cs="Calibri"/>
          <w:b/>
          <w:bCs/>
          <w:sz w:val="22"/>
          <w:szCs w:val="22"/>
        </w:rPr>
        <w:t>1,530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0E1E707B" w14:textId="7FEC1FA1" w:rsidR="00536B97" w:rsidRDefault="00536B97" w:rsidP="00C81CCA">
      <w:pPr>
        <w:autoSpaceDE w:val="0"/>
        <w:autoSpaceDN w:val="0"/>
        <w:adjustRightInd w:val="0"/>
        <w:rPr>
          <w:rFonts w:ascii="Calibri" w:hAnsi="Calibri" w:cs="Calibri"/>
          <w:sz w:val="22"/>
          <w:szCs w:val="22"/>
        </w:rPr>
      </w:pPr>
      <w:r w:rsidRPr="004E5BD5">
        <w:rPr>
          <w:rFonts w:ascii="Calibri" w:hAnsi="Calibri" w:cs="Calibri"/>
          <w:sz w:val="22"/>
          <w:szCs w:val="22"/>
        </w:rPr>
        <w:t xml:space="preserve">Podlaha </w:t>
      </w:r>
      <w:r>
        <w:rPr>
          <w:rFonts w:ascii="Calibri" w:hAnsi="Calibri" w:cs="Calibri"/>
          <w:sz w:val="22"/>
          <w:szCs w:val="22"/>
        </w:rPr>
        <w:t>nad pivnicou</w:t>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Pr>
          <w:rFonts w:ascii="Calibri" w:hAnsi="Calibri" w:cs="Calibri"/>
          <w:b/>
          <w:bCs/>
          <w:sz w:val="22"/>
          <w:szCs w:val="22"/>
        </w:rPr>
        <w:t>1,650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6026BDFA" w14:textId="57221F21" w:rsidR="00536B97" w:rsidRDefault="00536B97" w:rsidP="00C81CCA">
      <w:pPr>
        <w:autoSpaceDE w:val="0"/>
        <w:autoSpaceDN w:val="0"/>
        <w:adjustRightInd w:val="0"/>
        <w:rPr>
          <w:rFonts w:ascii="Calibri" w:hAnsi="Calibri" w:cs="Calibri"/>
          <w:sz w:val="22"/>
          <w:szCs w:val="22"/>
        </w:rPr>
      </w:pPr>
      <w:r>
        <w:rPr>
          <w:rFonts w:ascii="Calibri" w:hAnsi="Calibri" w:cs="Calibri"/>
          <w:sz w:val="22"/>
          <w:szCs w:val="22"/>
        </w:rPr>
        <w:t>Podlaha A.1..1 a A.1.2</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b/>
          <w:bCs/>
          <w:sz w:val="22"/>
          <w:szCs w:val="22"/>
        </w:rPr>
        <w:t>0,150</w:t>
      </w:r>
      <w:r w:rsidR="0035070F">
        <w:rPr>
          <w:rFonts w:ascii="Calibri" w:hAnsi="Calibri" w:cs="Calibri"/>
          <w:b/>
          <w:bCs/>
          <w:sz w:val="22"/>
          <w:szCs w:val="22"/>
        </w:rPr>
        <w:t xml:space="preserve"> </w:t>
      </w:r>
      <w:r w:rsidRPr="004E5BD5">
        <w:rPr>
          <w:rFonts w:ascii="Calibri" w:hAnsi="Calibri" w:cs="Calibri"/>
          <w:b/>
          <w:bCs/>
          <w:sz w:val="22"/>
          <w:szCs w:val="22"/>
        </w:rPr>
        <w:t>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04D459ED" w14:textId="0BD4DB42" w:rsidR="00C81CCA" w:rsidRPr="004E3DA3" w:rsidRDefault="00C81CCA" w:rsidP="00C81CCA">
      <w:pPr>
        <w:autoSpaceDE w:val="0"/>
        <w:autoSpaceDN w:val="0"/>
        <w:adjustRightInd w:val="0"/>
        <w:rPr>
          <w:rFonts w:ascii="Calibri" w:hAnsi="Calibri" w:cs="Calibri"/>
          <w:b/>
          <w:bCs/>
          <w:sz w:val="22"/>
          <w:szCs w:val="22"/>
        </w:rPr>
      </w:pPr>
      <w:r w:rsidRPr="004E3DA3">
        <w:rPr>
          <w:rFonts w:ascii="Calibri" w:hAnsi="Calibri" w:cs="Calibri"/>
          <w:sz w:val="22"/>
          <w:szCs w:val="22"/>
        </w:rPr>
        <w:t>Okná (priemer)</w:t>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008A5CDD" w:rsidRPr="004E3DA3">
        <w:rPr>
          <w:rFonts w:ascii="Calibri" w:hAnsi="Calibri" w:cs="Calibri"/>
          <w:b/>
          <w:bCs/>
          <w:sz w:val="22"/>
          <w:szCs w:val="22"/>
        </w:rPr>
        <w:t>0,</w:t>
      </w:r>
      <w:r w:rsidR="00536B97">
        <w:rPr>
          <w:rFonts w:ascii="Calibri" w:hAnsi="Calibri" w:cs="Calibri"/>
          <w:b/>
          <w:bCs/>
          <w:sz w:val="22"/>
          <w:szCs w:val="22"/>
        </w:rPr>
        <w:t>6</w:t>
      </w:r>
      <w:r w:rsidR="00B427BF">
        <w:rPr>
          <w:rFonts w:ascii="Calibri" w:hAnsi="Calibri" w:cs="Calibri"/>
          <w:b/>
          <w:bCs/>
          <w:sz w:val="22"/>
          <w:szCs w:val="22"/>
        </w:rPr>
        <w:t>50</w:t>
      </w:r>
      <w:r w:rsidRPr="004E3DA3">
        <w:rPr>
          <w:rFonts w:ascii="Calibri" w:hAnsi="Calibri" w:cs="Calibri"/>
          <w:b/>
          <w:bCs/>
          <w:sz w:val="22"/>
          <w:szCs w:val="22"/>
        </w:rPr>
        <w:t xml:space="preserve"> W/m</w:t>
      </w:r>
      <w:r w:rsidRPr="004E3DA3">
        <w:rPr>
          <w:rFonts w:ascii="Calibri" w:hAnsi="Calibri" w:cs="Calibri"/>
          <w:b/>
          <w:bCs/>
          <w:sz w:val="22"/>
          <w:szCs w:val="22"/>
          <w:vertAlign w:val="superscript"/>
        </w:rPr>
        <w:t>2</w:t>
      </w:r>
      <w:r w:rsidRPr="004E3DA3">
        <w:rPr>
          <w:rFonts w:ascii="Calibri" w:hAnsi="Calibri" w:cs="Calibri"/>
          <w:b/>
          <w:bCs/>
          <w:sz w:val="22"/>
          <w:szCs w:val="22"/>
        </w:rPr>
        <w:t>K</w:t>
      </w:r>
    </w:p>
    <w:p w14:paraId="1CF1C18C" w14:textId="77777777" w:rsidR="00C81CCA" w:rsidRPr="004E3DA3" w:rsidRDefault="00C81CCA" w:rsidP="00C81CCA">
      <w:pPr>
        <w:autoSpaceDE w:val="0"/>
        <w:autoSpaceDN w:val="0"/>
        <w:adjustRightInd w:val="0"/>
        <w:rPr>
          <w:rFonts w:ascii="Calibri" w:hAnsi="Calibri" w:cs="Calibri"/>
          <w:b/>
          <w:bCs/>
          <w:sz w:val="2"/>
          <w:szCs w:val="2"/>
        </w:rPr>
      </w:pPr>
    </w:p>
    <w:p w14:paraId="019AE8C9" w14:textId="77777777" w:rsidR="00C81CCA" w:rsidRPr="004E3DA3" w:rsidRDefault="00C81CCA" w:rsidP="00C81CCA">
      <w:pPr>
        <w:autoSpaceDE w:val="0"/>
        <w:autoSpaceDN w:val="0"/>
        <w:adjustRightInd w:val="0"/>
        <w:rPr>
          <w:rFonts w:ascii="Calibri" w:hAnsi="Calibri" w:cs="Calibri"/>
          <w:b/>
          <w:bCs/>
          <w:sz w:val="2"/>
          <w:szCs w:val="2"/>
        </w:rPr>
      </w:pPr>
    </w:p>
    <w:p w14:paraId="14CB3477" w14:textId="77777777" w:rsidR="00E51D9B" w:rsidRPr="00592354" w:rsidRDefault="00E51D9B" w:rsidP="00E51D9B">
      <w:pPr>
        <w:jc w:val="both"/>
        <w:rPr>
          <w:rFonts w:ascii="Calibri" w:hAnsi="Calibri"/>
          <w:snapToGrid w:val="0"/>
          <w:sz w:val="12"/>
          <w:szCs w:val="36"/>
        </w:rPr>
      </w:pPr>
    </w:p>
    <w:p w14:paraId="30B01B77" w14:textId="6F14452B" w:rsidR="00EF4DA3" w:rsidRPr="00E843B7" w:rsidRDefault="00EF4DA3" w:rsidP="00EF4DA3">
      <w:pPr>
        <w:autoSpaceDE w:val="0"/>
        <w:autoSpaceDN w:val="0"/>
        <w:adjustRightInd w:val="0"/>
        <w:rPr>
          <w:rFonts w:ascii="Calibri" w:hAnsi="Calibri" w:cs="Calibri"/>
          <w:b/>
          <w:bCs/>
          <w:sz w:val="22"/>
          <w:szCs w:val="22"/>
        </w:rPr>
      </w:pPr>
      <w:r w:rsidRPr="00E843B7">
        <w:rPr>
          <w:rFonts w:ascii="Calibri" w:hAnsi="Calibri" w:cs="Calibri"/>
          <w:b/>
          <w:bCs/>
          <w:sz w:val="22"/>
          <w:szCs w:val="22"/>
        </w:rPr>
        <w:t>Maximálna tepelná strat</w:t>
      </w:r>
      <w:r>
        <w:rPr>
          <w:rFonts w:ascii="Calibri" w:hAnsi="Calibri" w:cs="Calibri"/>
          <w:b/>
          <w:bCs/>
          <w:sz w:val="22"/>
          <w:szCs w:val="22"/>
        </w:rPr>
        <w:t>a</w:t>
      </w:r>
      <w:r>
        <w:rPr>
          <w:rFonts w:ascii="Calibri" w:hAnsi="Calibri" w:cs="Calibri"/>
          <w:b/>
          <w:bCs/>
          <w:sz w:val="22"/>
          <w:szCs w:val="22"/>
        </w:rPr>
        <w:tab/>
      </w:r>
      <w:r w:rsidRPr="00E843B7">
        <w:rPr>
          <w:rFonts w:ascii="Calibri" w:hAnsi="Calibri" w:cs="Calibri"/>
          <w:sz w:val="22"/>
          <w:szCs w:val="22"/>
        </w:rPr>
        <w:tab/>
      </w:r>
      <w:r w:rsidRPr="00E843B7">
        <w:rPr>
          <w:rFonts w:ascii="Calibri" w:hAnsi="Calibri" w:cs="Calibri"/>
          <w:b/>
          <w:bCs/>
          <w:sz w:val="22"/>
          <w:szCs w:val="22"/>
        </w:rPr>
        <w:tab/>
      </w:r>
      <w:r w:rsidRPr="00E843B7">
        <w:rPr>
          <w:rFonts w:ascii="Calibri" w:hAnsi="Calibri" w:cs="Calibri"/>
          <w:b/>
          <w:bCs/>
          <w:sz w:val="22"/>
          <w:szCs w:val="22"/>
        </w:rPr>
        <w:tab/>
      </w:r>
      <w:r w:rsidRPr="00E843B7">
        <w:rPr>
          <w:rFonts w:ascii="Calibri" w:hAnsi="Calibri" w:cs="Calibri"/>
          <w:b/>
          <w:bCs/>
          <w:sz w:val="22"/>
          <w:szCs w:val="22"/>
        </w:rPr>
        <w:tab/>
      </w:r>
      <w:r w:rsidR="00536B97">
        <w:rPr>
          <w:rFonts w:ascii="Calibri" w:hAnsi="Calibri" w:cs="Calibri"/>
          <w:b/>
          <w:bCs/>
          <w:sz w:val="22"/>
          <w:szCs w:val="22"/>
        </w:rPr>
        <w:t>7 418</w:t>
      </w:r>
      <w:r w:rsidRPr="00E843B7">
        <w:rPr>
          <w:rFonts w:ascii="Calibri" w:hAnsi="Calibri" w:cs="Calibri"/>
          <w:b/>
          <w:bCs/>
          <w:sz w:val="22"/>
          <w:szCs w:val="22"/>
        </w:rPr>
        <w:t xml:space="preserve"> W</w:t>
      </w:r>
    </w:p>
    <w:p w14:paraId="62A8F525" w14:textId="022CED9E" w:rsidR="00EF4DA3" w:rsidRPr="00E843B7" w:rsidRDefault="00EF4DA3" w:rsidP="00EF4DA3">
      <w:pPr>
        <w:autoSpaceDE w:val="0"/>
        <w:autoSpaceDN w:val="0"/>
        <w:adjustRightInd w:val="0"/>
        <w:rPr>
          <w:rFonts w:ascii="Calibri" w:hAnsi="Calibri" w:cs="Calibri"/>
          <w:b/>
          <w:bCs/>
          <w:sz w:val="22"/>
          <w:szCs w:val="22"/>
        </w:rPr>
      </w:pPr>
      <w:r w:rsidRPr="00E843B7">
        <w:rPr>
          <w:rFonts w:ascii="Calibri" w:hAnsi="Calibri" w:cs="Calibri"/>
          <w:b/>
          <w:bCs/>
          <w:sz w:val="22"/>
          <w:szCs w:val="22"/>
        </w:rPr>
        <w:t>Potreba tepla na vykurovanie</w:t>
      </w:r>
      <w:r>
        <w:rPr>
          <w:rFonts w:ascii="Calibri" w:hAnsi="Calibri" w:cs="Calibri"/>
          <w:sz w:val="22"/>
          <w:szCs w:val="22"/>
        </w:rPr>
        <w:tab/>
      </w:r>
      <w:r>
        <w:rPr>
          <w:rFonts w:ascii="Calibri" w:hAnsi="Calibri" w:cs="Calibri"/>
          <w:sz w:val="22"/>
          <w:szCs w:val="22"/>
        </w:rPr>
        <w:tab/>
      </w:r>
      <w:r w:rsidRPr="00E843B7">
        <w:rPr>
          <w:rFonts w:ascii="Calibri" w:hAnsi="Calibri" w:cs="Calibri"/>
          <w:b/>
          <w:bCs/>
          <w:sz w:val="22"/>
          <w:szCs w:val="22"/>
        </w:rPr>
        <w:tab/>
      </w:r>
      <w:r w:rsidRPr="00E843B7">
        <w:rPr>
          <w:rFonts w:ascii="Calibri" w:hAnsi="Calibri" w:cs="Calibri"/>
          <w:b/>
          <w:bCs/>
          <w:sz w:val="22"/>
          <w:szCs w:val="22"/>
        </w:rPr>
        <w:tab/>
      </w:r>
      <w:r w:rsidRPr="00E843B7">
        <w:rPr>
          <w:rFonts w:ascii="Calibri" w:hAnsi="Calibri" w:cs="Calibri"/>
          <w:b/>
          <w:bCs/>
          <w:sz w:val="22"/>
          <w:szCs w:val="22"/>
        </w:rPr>
        <w:tab/>
      </w:r>
      <w:r w:rsidR="0035070F">
        <w:rPr>
          <w:rFonts w:ascii="Calibri" w:hAnsi="Calibri" w:cs="Calibri"/>
          <w:b/>
          <w:bCs/>
          <w:sz w:val="22"/>
          <w:szCs w:val="22"/>
        </w:rPr>
        <w:t>15</w:t>
      </w:r>
      <w:r w:rsidR="00AC7E42">
        <w:rPr>
          <w:rFonts w:ascii="Calibri" w:hAnsi="Calibri" w:cs="Calibri"/>
          <w:b/>
          <w:bCs/>
          <w:sz w:val="22"/>
          <w:szCs w:val="22"/>
        </w:rPr>
        <w:t xml:space="preserve"> </w:t>
      </w:r>
      <w:r w:rsidR="0035070F">
        <w:rPr>
          <w:rFonts w:ascii="Calibri" w:hAnsi="Calibri" w:cs="Calibri"/>
          <w:b/>
          <w:bCs/>
          <w:sz w:val="22"/>
          <w:szCs w:val="22"/>
        </w:rPr>
        <w:t>456</w:t>
      </w:r>
      <w:r w:rsidRPr="00E843B7">
        <w:rPr>
          <w:rFonts w:ascii="Calibri" w:hAnsi="Calibri" w:cs="Calibri"/>
          <w:b/>
          <w:bCs/>
          <w:sz w:val="22"/>
          <w:szCs w:val="22"/>
        </w:rPr>
        <w:t xml:space="preserve"> kWh/rok</w:t>
      </w:r>
    </w:p>
    <w:p w14:paraId="1F5217C5" w14:textId="2F9E8BF7" w:rsidR="00DC70AE" w:rsidRPr="004E5BD5" w:rsidRDefault="00DC70AE" w:rsidP="00DC70AE">
      <w:pPr>
        <w:autoSpaceDE w:val="0"/>
        <w:autoSpaceDN w:val="0"/>
        <w:adjustRightInd w:val="0"/>
        <w:jc w:val="both"/>
        <w:rPr>
          <w:rFonts w:ascii="Calibri" w:hAnsi="Calibri" w:cs="Calibri"/>
          <w:b/>
          <w:bCs/>
          <w:sz w:val="22"/>
          <w:szCs w:val="22"/>
        </w:rPr>
      </w:pPr>
      <w:r w:rsidRPr="004E5BD5">
        <w:rPr>
          <w:rFonts w:ascii="Calibri" w:hAnsi="Calibri" w:cs="Calibri"/>
          <w:b/>
          <w:bCs/>
          <w:sz w:val="22"/>
          <w:szCs w:val="22"/>
        </w:rPr>
        <w:t>Ročná potreba energie na ohrev teplej vody</w:t>
      </w:r>
      <w:r w:rsidR="00536B97">
        <w:rPr>
          <w:rFonts w:ascii="Calibri" w:hAnsi="Calibri" w:cs="Calibri"/>
          <w:b/>
          <w:bCs/>
          <w:sz w:val="22"/>
          <w:szCs w:val="22"/>
        </w:rPr>
        <w:tab/>
      </w:r>
      <w:r w:rsidR="00536B97">
        <w:rPr>
          <w:rFonts w:ascii="Calibri" w:hAnsi="Calibri" w:cs="Calibri"/>
          <w:b/>
          <w:bCs/>
          <w:sz w:val="22"/>
          <w:szCs w:val="22"/>
        </w:rPr>
        <w:tab/>
      </w:r>
      <w:r w:rsidR="00536B97">
        <w:rPr>
          <w:rFonts w:ascii="Calibri" w:hAnsi="Calibri" w:cs="Calibri"/>
          <w:b/>
          <w:bCs/>
          <w:sz w:val="22"/>
          <w:szCs w:val="22"/>
        </w:rPr>
        <w:tab/>
      </w:r>
      <w:r w:rsidR="00536B97">
        <w:rPr>
          <w:rFonts w:ascii="Calibri" w:hAnsi="Calibri"/>
          <w:b/>
          <w:sz w:val="22"/>
          <w:szCs w:val="22"/>
        </w:rPr>
        <w:t>2 124</w:t>
      </w:r>
      <w:r w:rsidR="00536B97" w:rsidRPr="004E5BD5">
        <w:rPr>
          <w:rFonts w:ascii="Calibri" w:hAnsi="Calibri"/>
          <w:b/>
          <w:sz w:val="22"/>
          <w:szCs w:val="22"/>
        </w:rPr>
        <w:t xml:space="preserve"> kWh/rok</w:t>
      </w:r>
    </w:p>
    <w:p w14:paraId="2B81A615" w14:textId="77777777" w:rsidR="00536B97" w:rsidRPr="00E843B7" w:rsidRDefault="00536B97" w:rsidP="00536B97">
      <w:pPr>
        <w:autoSpaceDE w:val="0"/>
        <w:autoSpaceDN w:val="0"/>
        <w:adjustRightInd w:val="0"/>
        <w:rPr>
          <w:rFonts w:ascii="Calibri" w:hAnsi="Calibri" w:cs="Calibri"/>
          <w:b/>
          <w:bCs/>
          <w:sz w:val="8"/>
          <w:szCs w:val="22"/>
        </w:rPr>
      </w:pPr>
    </w:p>
    <w:p w14:paraId="27CD3B7D" w14:textId="77777777" w:rsidR="00536B97" w:rsidRPr="00E843B7" w:rsidRDefault="00536B97" w:rsidP="00536B97">
      <w:pPr>
        <w:autoSpaceDE w:val="0"/>
        <w:autoSpaceDN w:val="0"/>
        <w:adjustRightInd w:val="0"/>
        <w:jc w:val="both"/>
        <w:rPr>
          <w:rFonts w:ascii="Calibri" w:hAnsi="Calibri" w:cs="Calibri"/>
          <w:i/>
          <w:iCs/>
          <w:sz w:val="20"/>
          <w:szCs w:val="22"/>
        </w:rPr>
      </w:pPr>
      <w:r w:rsidRPr="00E843B7">
        <w:rPr>
          <w:rFonts w:ascii="Calibri" w:hAnsi="Calibri" w:cs="Calibri"/>
          <w:i/>
          <w:iCs/>
          <w:sz w:val="22"/>
        </w:rPr>
        <w:t>(</w:t>
      </w:r>
      <w:r w:rsidRPr="00E843B7">
        <w:rPr>
          <w:rFonts w:ascii="Calibri" w:hAnsi="Calibri" w:cs="Calibri"/>
          <w:i/>
          <w:iCs/>
          <w:sz w:val="20"/>
          <w:szCs w:val="22"/>
        </w:rPr>
        <w:t xml:space="preserve">hodnoty </w:t>
      </w:r>
      <w:r>
        <w:rPr>
          <w:rFonts w:ascii="Calibri" w:hAnsi="Calibri" w:cs="Calibri"/>
          <w:i/>
          <w:iCs/>
          <w:sz w:val="20"/>
          <w:szCs w:val="22"/>
        </w:rPr>
        <w:t xml:space="preserve">potreby tepla, energie </w:t>
      </w:r>
      <w:r w:rsidRPr="00E843B7">
        <w:rPr>
          <w:rFonts w:ascii="Calibri" w:hAnsi="Calibri" w:cs="Calibri"/>
          <w:i/>
          <w:iCs/>
          <w:sz w:val="20"/>
          <w:szCs w:val="22"/>
        </w:rPr>
        <w:t>platia pri uvedených súčiniteľoch prestupu tepla a teplotách s eliminovaným všetkých tepelných mostov</w:t>
      </w:r>
      <w:r>
        <w:rPr>
          <w:rFonts w:ascii="Calibri" w:hAnsi="Calibri" w:cs="Calibri"/>
          <w:i/>
          <w:iCs/>
          <w:sz w:val="20"/>
          <w:szCs w:val="22"/>
        </w:rPr>
        <w:t>, podľa výpočtu projektového energetického hodnotenia</w:t>
      </w:r>
      <w:r w:rsidRPr="00E843B7">
        <w:rPr>
          <w:rFonts w:ascii="Calibri" w:hAnsi="Calibri" w:cs="Calibri"/>
          <w:i/>
          <w:iCs/>
          <w:sz w:val="20"/>
          <w:szCs w:val="22"/>
        </w:rPr>
        <w:t>)</w:t>
      </w:r>
    </w:p>
    <w:p w14:paraId="2B66B191" w14:textId="77777777" w:rsidR="00DC70AE" w:rsidRPr="004E5BD5" w:rsidRDefault="00DC70AE" w:rsidP="00DC70AE">
      <w:pPr>
        <w:autoSpaceDE w:val="0"/>
        <w:autoSpaceDN w:val="0"/>
        <w:adjustRightInd w:val="0"/>
        <w:jc w:val="both"/>
        <w:rPr>
          <w:rFonts w:ascii="Calibri" w:hAnsi="Calibri" w:cs="Calibri"/>
          <w:i/>
          <w:iCs/>
          <w:sz w:val="4"/>
        </w:rPr>
      </w:pPr>
    </w:p>
    <w:p w14:paraId="2A261A1A" w14:textId="77777777" w:rsidR="0035070F" w:rsidRPr="00E51D9B" w:rsidRDefault="0035070F" w:rsidP="0035070F">
      <w:pPr>
        <w:autoSpaceDE w:val="0"/>
        <w:autoSpaceDN w:val="0"/>
        <w:adjustRightInd w:val="0"/>
        <w:rPr>
          <w:rFonts w:ascii="Calibri" w:hAnsi="Calibri" w:cs="Calibri"/>
          <w:b/>
          <w:bCs/>
          <w:sz w:val="12"/>
          <w:szCs w:val="12"/>
        </w:rPr>
      </w:pPr>
    </w:p>
    <w:p w14:paraId="12C42539" w14:textId="081BEED0" w:rsidR="0035070F" w:rsidRPr="004E5BD5" w:rsidRDefault="0035070F" w:rsidP="0035070F">
      <w:pPr>
        <w:autoSpaceDE w:val="0"/>
        <w:autoSpaceDN w:val="0"/>
        <w:adjustRightInd w:val="0"/>
        <w:rPr>
          <w:rFonts w:ascii="Calibri" w:hAnsi="Calibri" w:cs="Calibri"/>
          <w:b/>
          <w:bCs/>
          <w:sz w:val="2"/>
          <w:szCs w:val="2"/>
        </w:rPr>
      </w:pPr>
      <w:r w:rsidRPr="004E5BD5">
        <w:rPr>
          <w:rFonts w:ascii="Calibri" w:hAnsi="Calibri" w:cs="Calibri"/>
          <w:b/>
          <w:bCs/>
          <w:sz w:val="22"/>
          <w:szCs w:val="22"/>
        </w:rPr>
        <w:lastRenderedPageBreak/>
        <w:t>Súčinitele prestupu tepla</w:t>
      </w:r>
      <w:r>
        <w:rPr>
          <w:rFonts w:ascii="Calibri" w:hAnsi="Calibri" w:cs="Calibri"/>
          <w:b/>
          <w:bCs/>
          <w:sz w:val="22"/>
          <w:szCs w:val="22"/>
        </w:rPr>
        <w:t xml:space="preserve"> SO</w:t>
      </w:r>
      <w:r w:rsidR="007309B4">
        <w:rPr>
          <w:rFonts w:ascii="Calibri" w:hAnsi="Calibri" w:cs="Calibri"/>
          <w:b/>
          <w:bCs/>
          <w:sz w:val="22"/>
          <w:szCs w:val="22"/>
        </w:rPr>
        <w:t>0</w:t>
      </w:r>
      <w:r>
        <w:rPr>
          <w:rFonts w:ascii="Calibri" w:hAnsi="Calibri" w:cs="Calibri"/>
          <w:b/>
          <w:bCs/>
          <w:sz w:val="22"/>
          <w:szCs w:val="22"/>
        </w:rPr>
        <w:t>2</w:t>
      </w:r>
    </w:p>
    <w:p w14:paraId="09D4C404" w14:textId="77777777" w:rsidR="0035070F" w:rsidRPr="004E5BD5" w:rsidRDefault="0035070F" w:rsidP="0035070F">
      <w:pPr>
        <w:autoSpaceDE w:val="0"/>
        <w:autoSpaceDN w:val="0"/>
        <w:adjustRightInd w:val="0"/>
        <w:rPr>
          <w:rFonts w:ascii="Calibri" w:hAnsi="Calibri" w:cs="Calibri"/>
          <w:sz w:val="2"/>
          <w:szCs w:val="2"/>
        </w:rPr>
      </w:pPr>
    </w:p>
    <w:p w14:paraId="42708BCB" w14:textId="58B0D604" w:rsidR="0035070F" w:rsidRPr="004E5BD5" w:rsidRDefault="0035070F" w:rsidP="0035070F">
      <w:pPr>
        <w:autoSpaceDE w:val="0"/>
        <w:autoSpaceDN w:val="0"/>
        <w:adjustRightInd w:val="0"/>
        <w:rPr>
          <w:rFonts w:ascii="Calibri" w:hAnsi="Calibri" w:cs="Calibri"/>
          <w:b/>
          <w:bCs/>
          <w:sz w:val="22"/>
          <w:szCs w:val="22"/>
        </w:rPr>
      </w:pPr>
      <w:r w:rsidRPr="004E5BD5">
        <w:rPr>
          <w:rFonts w:ascii="Calibri" w:hAnsi="Calibri" w:cs="Calibri"/>
          <w:sz w:val="22"/>
          <w:szCs w:val="22"/>
        </w:rPr>
        <w:t>Obvodové sten</w:t>
      </w:r>
      <w:r>
        <w:rPr>
          <w:rFonts w:ascii="Calibri" w:hAnsi="Calibri" w:cs="Calibri"/>
          <w:sz w:val="22"/>
          <w:szCs w:val="22"/>
        </w:rPr>
        <w:t>a zateplená</w:t>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b/>
          <w:bCs/>
          <w:sz w:val="22"/>
          <w:szCs w:val="22"/>
        </w:rPr>
        <w:t>0,</w:t>
      </w:r>
      <w:r>
        <w:rPr>
          <w:rFonts w:ascii="Calibri" w:hAnsi="Calibri" w:cs="Calibri"/>
          <w:b/>
          <w:bCs/>
          <w:sz w:val="22"/>
          <w:szCs w:val="22"/>
        </w:rPr>
        <w:t>170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3A71FF92" w14:textId="69596D02" w:rsidR="0035070F" w:rsidRPr="004E5BD5" w:rsidRDefault="0035070F" w:rsidP="0035070F">
      <w:pPr>
        <w:autoSpaceDE w:val="0"/>
        <w:autoSpaceDN w:val="0"/>
        <w:adjustRightInd w:val="0"/>
        <w:rPr>
          <w:rFonts w:ascii="Calibri" w:hAnsi="Calibri" w:cs="Calibri"/>
          <w:b/>
          <w:bCs/>
          <w:sz w:val="22"/>
          <w:szCs w:val="22"/>
        </w:rPr>
      </w:pPr>
      <w:r w:rsidRPr="004E5BD5">
        <w:rPr>
          <w:rFonts w:ascii="Calibri" w:hAnsi="Calibri" w:cs="Calibri"/>
          <w:sz w:val="22"/>
          <w:szCs w:val="22"/>
        </w:rPr>
        <w:t>Obvodové sten</w:t>
      </w:r>
      <w:r>
        <w:rPr>
          <w:rFonts w:ascii="Calibri" w:hAnsi="Calibri" w:cs="Calibri"/>
          <w:sz w:val="22"/>
          <w:szCs w:val="22"/>
        </w:rPr>
        <w:t>a nová</w:t>
      </w:r>
      <w:r>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b/>
          <w:bCs/>
          <w:sz w:val="22"/>
          <w:szCs w:val="22"/>
        </w:rPr>
        <w:t>0,</w:t>
      </w:r>
      <w:r>
        <w:rPr>
          <w:rFonts w:ascii="Calibri" w:hAnsi="Calibri" w:cs="Calibri"/>
          <w:b/>
          <w:bCs/>
          <w:sz w:val="22"/>
          <w:szCs w:val="22"/>
        </w:rPr>
        <w:t>230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72AFC961" w14:textId="52611671" w:rsidR="0035070F" w:rsidRPr="004E5BD5" w:rsidRDefault="0035070F" w:rsidP="0035070F">
      <w:pPr>
        <w:autoSpaceDE w:val="0"/>
        <w:autoSpaceDN w:val="0"/>
        <w:adjustRightInd w:val="0"/>
        <w:rPr>
          <w:rFonts w:ascii="Calibri" w:hAnsi="Calibri" w:cs="Calibri"/>
          <w:b/>
          <w:bCs/>
          <w:sz w:val="22"/>
          <w:szCs w:val="22"/>
        </w:rPr>
      </w:pPr>
      <w:r>
        <w:rPr>
          <w:rFonts w:ascii="Calibri" w:hAnsi="Calibri" w:cs="Calibri"/>
          <w:sz w:val="22"/>
          <w:szCs w:val="22"/>
        </w:rPr>
        <w:t>Štítová stena</w:t>
      </w:r>
      <w:r>
        <w:rPr>
          <w:rFonts w:ascii="Calibri" w:hAnsi="Calibri" w:cs="Calibri"/>
          <w:sz w:val="22"/>
          <w:szCs w:val="22"/>
        </w:rPr>
        <w:tab/>
      </w:r>
      <w:r>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b/>
          <w:bCs/>
          <w:sz w:val="22"/>
          <w:szCs w:val="22"/>
        </w:rPr>
        <w:t>0,</w:t>
      </w:r>
      <w:r>
        <w:rPr>
          <w:rFonts w:ascii="Calibri" w:hAnsi="Calibri" w:cs="Calibri"/>
          <w:b/>
          <w:bCs/>
          <w:sz w:val="22"/>
          <w:szCs w:val="22"/>
        </w:rPr>
        <w:t>290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5CCD77E3" w14:textId="587A7963" w:rsidR="0035070F" w:rsidRDefault="0035070F" w:rsidP="0035070F">
      <w:pPr>
        <w:autoSpaceDE w:val="0"/>
        <w:autoSpaceDN w:val="0"/>
        <w:adjustRightInd w:val="0"/>
        <w:rPr>
          <w:rFonts w:ascii="Calibri" w:hAnsi="Calibri" w:cs="Calibri"/>
          <w:b/>
          <w:bCs/>
          <w:sz w:val="22"/>
          <w:szCs w:val="22"/>
        </w:rPr>
      </w:pPr>
      <w:r w:rsidRPr="004E5BD5">
        <w:rPr>
          <w:rFonts w:ascii="Calibri" w:hAnsi="Calibri" w:cs="Calibri"/>
          <w:sz w:val="22"/>
          <w:szCs w:val="22"/>
        </w:rPr>
        <w:t>Strecha</w:t>
      </w:r>
      <w:r>
        <w:rPr>
          <w:rFonts w:ascii="Calibri" w:hAnsi="Calibri" w:cs="Calibri"/>
          <w:sz w:val="22"/>
          <w:szCs w:val="22"/>
        </w:rPr>
        <w:tab/>
      </w:r>
      <w:r>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b/>
          <w:bCs/>
          <w:sz w:val="22"/>
          <w:szCs w:val="22"/>
        </w:rPr>
        <w:t>0,</w:t>
      </w:r>
      <w:r>
        <w:rPr>
          <w:rFonts w:ascii="Calibri" w:hAnsi="Calibri" w:cs="Calibri"/>
          <w:b/>
          <w:bCs/>
          <w:sz w:val="22"/>
          <w:szCs w:val="22"/>
        </w:rPr>
        <w:t xml:space="preserve">150 </w:t>
      </w:r>
      <w:r w:rsidRPr="004E5BD5">
        <w:rPr>
          <w:rFonts w:ascii="Calibri" w:hAnsi="Calibri" w:cs="Calibri"/>
          <w:b/>
          <w:bCs/>
          <w:sz w:val="22"/>
          <w:szCs w:val="22"/>
        </w:rPr>
        <w:t>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517D1DCC" w14:textId="06A4AE5C" w:rsidR="0035070F" w:rsidRDefault="0035070F" w:rsidP="0035070F">
      <w:pPr>
        <w:autoSpaceDE w:val="0"/>
        <w:autoSpaceDN w:val="0"/>
        <w:adjustRightInd w:val="0"/>
        <w:rPr>
          <w:rFonts w:ascii="Calibri" w:hAnsi="Calibri" w:cs="Calibri"/>
          <w:b/>
          <w:bCs/>
          <w:sz w:val="22"/>
          <w:szCs w:val="22"/>
        </w:rPr>
      </w:pPr>
      <w:r w:rsidRPr="004E5BD5">
        <w:rPr>
          <w:rFonts w:ascii="Calibri" w:hAnsi="Calibri" w:cs="Calibri"/>
          <w:sz w:val="22"/>
          <w:szCs w:val="22"/>
        </w:rPr>
        <w:t xml:space="preserve">Podlaha </w:t>
      </w:r>
      <w:r>
        <w:rPr>
          <w:rFonts w:ascii="Calibri" w:hAnsi="Calibri" w:cs="Calibri"/>
          <w:sz w:val="22"/>
          <w:szCs w:val="22"/>
        </w:rPr>
        <w:t>pôvodná</w:t>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Pr>
          <w:rFonts w:ascii="Calibri" w:hAnsi="Calibri" w:cs="Calibri"/>
          <w:b/>
          <w:bCs/>
          <w:sz w:val="22"/>
          <w:szCs w:val="22"/>
        </w:rPr>
        <w:t>0,820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47ED0F40" w14:textId="035884BE" w:rsidR="0035070F" w:rsidRDefault="0035070F" w:rsidP="0035070F">
      <w:pPr>
        <w:autoSpaceDE w:val="0"/>
        <w:autoSpaceDN w:val="0"/>
        <w:adjustRightInd w:val="0"/>
        <w:rPr>
          <w:rFonts w:ascii="Calibri" w:hAnsi="Calibri" w:cs="Calibri"/>
          <w:sz w:val="22"/>
          <w:szCs w:val="22"/>
        </w:rPr>
      </w:pPr>
      <w:r w:rsidRPr="004E5BD5">
        <w:rPr>
          <w:rFonts w:ascii="Calibri" w:hAnsi="Calibri" w:cs="Calibri"/>
          <w:sz w:val="22"/>
          <w:szCs w:val="22"/>
        </w:rPr>
        <w:t xml:space="preserve">Podlaha </w:t>
      </w:r>
      <w:r>
        <w:rPr>
          <w:rFonts w:ascii="Calibri" w:hAnsi="Calibri" w:cs="Calibri"/>
          <w:sz w:val="22"/>
          <w:szCs w:val="22"/>
        </w:rPr>
        <w:t>prístavba</w:t>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sidRPr="004E5BD5">
        <w:rPr>
          <w:rFonts w:ascii="Calibri" w:hAnsi="Calibri" w:cs="Calibri"/>
          <w:sz w:val="22"/>
          <w:szCs w:val="22"/>
        </w:rPr>
        <w:tab/>
      </w:r>
      <w:r>
        <w:rPr>
          <w:rFonts w:ascii="Calibri" w:hAnsi="Calibri" w:cs="Calibri"/>
          <w:b/>
          <w:bCs/>
          <w:sz w:val="22"/>
          <w:szCs w:val="22"/>
        </w:rPr>
        <w:t>0,190</w:t>
      </w:r>
      <w:r w:rsidRPr="004E5BD5">
        <w:rPr>
          <w:rFonts w:ascii="Calibri" w:hAnsi="Calibri" w:cs="Calibri"/>
          <w:b/>
          <w:bCs/>
          <w:sz w:val="22"/>
          <w:szCs w:val="22"/>
        </w:rPr>
        <w:t xml:space="preserve"> 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6C6ED28E" w14:textId="5A3FA823" w:rsidR="0035070F" w:rsidRDefault="0035070F" w:rsidP="0035070F">
      <w:pPr>
        <w:autoSpaceDE w:val="0"/>
        <w:autoSpaceDN w:val="0"/>
        <w:adjustRightInd w:val="0"/>
        <w:rPr>
          <w:rFonts w:ascii="Calibri" w:hAnsi="Calibri" w:cs="Calibri"/>
          <w:sz w:val="22"/>
          <w:szCs w:val="22"/>
        </w:rPr>
      </w:pPr>
      <w:r>
        <w:rPr>
          <w:rFonts w:ascii="Calibri" w:hAnsi="Calibri" w:cs="Calibri"/>
          <w:sz w:val="22"/>
          <w:szCs w:val="22"/>
        </w:rPr>
        <w:t>Podlaha nad exteriérom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b/>
          <w:bCs/>
          <w:sz w:val="22"/>
          <w:szCs w:val="22"/>
        </w:rPr>
        <w:t xml:space="preserve">0,120 </w:t>
      </w:r>
      <w:r w:rsidRPr="004E5BD5">
        <w:rPr>
          <w:rFonts w:ascii="Calibri" w:hAnsi="Calibri" w:cs="Calibri"/>
          <w:b/>
          <w:bCs/>
          <w:sz w:val="22"/>
          <w:szCs w:val="22"/>
        </w:rPr>
        <w:t>W/m</w:t>
      </w:r>
      <w:r w:rsidRPr="004E5BD5">
        <w:rPr>
          <w:rFonts w:ascii="Calibri" w:hAnsi="Calibri" w:cs="Calibri"/>
          <w:b/>
          <w:bCs/>
          <w:sz w:val="22"/>
          <w:szCs w:val="22"/>
          <w:vertAlign w:val="superscript"/>
        </w:rPr>
        <w:t>2</w:t>
      </w:r>
      <w:r w:rsidRPr="004E5BD5">
        <w:rPr>
          <w:rFonts w:ascii="Calibri" w:hAnsi="Calibri" w:cs="Calibri"/>
          <w:b/>
          <w:bCs/>
          <w:sz w:val="22"/>
          <w:szCs w:val="22"/>
        </w:rPr>
        <w:t>K</w:t>
      </w:r>
    </w:p>
    <w:p w14:paraId="72907649" w14:textId="53111BB7" w:rsidR="0035070F" w:rsidRPr="004E3DA3" w:rsidRDefault="0035070F" w:rsidP="0035070F">
      <w:pPr>
        <w:autoSpaceDE w:val="0"/>
        <w:autoSpaceDN w:val="0"/>
        <w:adjustRightInd w:val="0"/>
        <w:rPr>
          <w:rFonts w:ascii="Calibri" w:hAnsi="Calibri" w:cs="Calibri"/>
          <w:b/>
          <w:bCs/>
          <w:sz w:val="22"/>
          <w:szCs w:val="22"/>
        </w:rPr>
      </w:pPr>
      <w:r w:rsidRPr="004E3DA3">
        <w:rPr>
          <w:rFonts w:ascii="Calibri" w:hAnsi="Calibri" w:cs="Calibri"/>
          <w:sz w:val="22"/>
          <w:szCs w:val="22"/>
        </w:rPr>
        <w:t>Okná (priemer)</w:t>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sz w:val="22"/>
          <w:szCs w:val="22"/>
        </w:rPr>
        <w:tab/>
      </w:r>
      <w:r w:rsidRPr="004E3DA3">
        <w:rPr>
          <w:rFonts w:ascii="Calibri" w:hAnsi="Calibri" w:cs="Calibri"/>
          <w:b/>
          <w:bCs/>
          <w:sz w:val="22"/>
          <w:szCs w:val="22"/>
        </w:rPr>
        <w:t>0,</w:t>
      </w:r>
      <w:r>
        <w:rPr>
          <w:rFonts w:ascii="Calibri" w:hAnsi="Calibri" w:cs="Calibri"/>
          <w:b/>
          <w:bCs/>
          <w:sz w:val="22"/>
          <w:szCs w:val="22"/>
        </w:rPr>
        <w:t>6750</w:t>
      </w:r>
      <w:r w:rsidRPr="004E3DA3">
        <w:rPr>
          <w:rFonts w:ascii="Calibri" w:hAnsi="Calibri" w:cs="Calibri"/>
          <w:b/>
          <w:bCs/>
          <w:sz w:val="22"/>
          <w:szCs w:val="22"/>
        </w:rPr>
        <w:t xml:space="preserve"> W/m</w:t>
      </w:r>
      <w:r w:rsidRPr="004E3DA3">
        <w:rPr>
          <w:rFonts w:ascii="Calibri" w:hAnsi="Calibri" w:cs="Calibri"/>
          <w:b/>
          <w:bCs/>
          <w:sz w:val="22"/>
          <w:szCs w:val="22"/>
          <w:vertAlign w:val="superscript"/>
        </w:rPr>
        <w:t>2</w:t>
      </w:r>
      <w:r w:rsidRPr="004E3DA3">
        <w:rPr>
          <w:rFonts w:ascii="Calibri" w:hAnsi="Calibri" w:cs="Calibri"/>
          <w:b/>
          <w:bCs/>
          <w:sz w:val="22"/>
          <w:szCs w:val="22"/>
        </w:rPr>
        <w:t>K</w:t>
      </w:r>
    </w:p>
    <w:p w14:paraId="2B16D385" w14:textId="77777777" w:rsidR="0035070F" w:rsidRPr="004E3DA3" w:rsidRDefault="0035070F" w:rsidP="0035070F">
      <w:pPr>
        <w:autoSpaceDE w:val="0"/>
        <w:autoSpaceDN w:val="0"/>
        <w:adjustRightInd w:val="0"/>
        <w:rPr>
          <w:rFonts w:ascii="Calibri" w:hAnsi="Calibri" w:cs="Calibri"/>
          <w:b/>
          <w:bCs/>
          <w:sz w:val="2"/>
          <w:szCs w:val="2"/>
        </w:rPr>
      </w:pPr>
    </w:p>
    <w:p w14:paraId="25BD58AE" w14:textId="77777777" w:rsidR="0035070F" w:rsidRPr="004E3DA3" w:rsidRDefault="0035070F" w:rsidP="0035070F">
      <w:pPr>
        <w:autoSpaceDE w:val="0"/>
        <w:autoSpaceDN w:val="0"/>
        <w:adjustRightInd w:val="0"/>
        <w:rPr>
          <w:rFonts w:ascii="Calibri" w:hAnsi="Calibri" w:cs="Calibri"/>
          <w:b/>
          <w:bCs/>
          <w:sz w:val="2"/>
          <w:szCs w:val="2"/>
        </w:rPr>
      </w:pPr>
    </w:p>
    <w:p w14:paraId="6BFFCA00" w14:textId="77777777" w:rsidR="0035070F" w:rsidRPr="00592354" w:rsidRDefault="0035070F" w:rsidP="0035070F">
      <w:pPr>
        <w:jc w:val="both"/>
        <w:rPr>
          <w:rFonts w:ascii="Calibri" w:hAnsi="Calibri"/>
          <w:snapToGrid w:val="0"/>
          <w:sz w:val="12"/>
          <w:szCs w:val="36"/>
        </w:rPr>
      </w:pPr>
    </w:p>
    <w:p w14:paraId="4EF54415" w14:textId="57FDEF80" w:rsidR="0035070F" w:rsidRPr="00E843B7" w:rsidRDefault="0035070F" w:rsidP="0035070F">
      <w:pPr>
        <w:autoSpaceDE w:val="0"/>
        <w:autoSpaceDN w:val="0"/>
        <w:adjustRightInd w:val="0"/>
        <w:rPr>
          <w:rFonts w:ascii="Calibri" w:hAnsi="Calibri" w:cs="Calibri"/>
          <w:b/>
          <w:bCs/>
          <w:sz w:val="22"/>
          <w:szCs w:val="22"/>
        </w:rPr>
      </w:pPr>
      <w:r w:rsidRPr="00E843B7">
        <w:rPr>
          <w:rFonts w:ascii="Calibri" w:hAnsi="Calibri" w:cs="Calibri"/>
          <w:b/>
          <w:bCs/>
          <w:sz w:val="22"/>
          <w:szCs w:val="22"/>
        </w:rPr>
        <w:t>Maximálna tepelná strat</w:t>
      </w:r>
      <w:r>
        <w:rPr>
          <w:rFonts w:ascii="Calibri" w:hAnsi="Calibri" w:cs="Calibri"/>
          <w:b/>
          <w:bCs/>
          <w:sz w:val="22"/>
          <w:szCs w:val="22"/>
        </w:rPr>
        <w:t>a</w:t>
      </w:r>
      <w:r>
        <w:rPr>
          <w:rFonts w:ascii="Calibri" w:hAnsi="Calibri" w:cs="Calibri"/>
          <w:b/>
          <w:bCs/>
          <w:sz w:val="22"/>
          <w:szCs w:val="22"/>
        </w:rPr>
        <w:tab/>
      </w:r>
      <w:r w:rsidRPr="00E843B7">
        <w:rPr>
          <w:rFonts w:ascii="Calibri" w:hAnsi="Calibri" w:cs="Calibri"/>
          <w:sz w:val="22"/>
          <w:szCs w:val="22"/>
        </w:rPr>
        <w:tab/>
      </w:r>
      <w:r w:rsidRPr="00E843B7">
        <w:rPr>
          <w:rFonts w:ascii="Calibri" w:hAnsi="Calibri" w:cs="Calibri"/>
          <w:b/>
          <w:bCs/>
          <w:sz w:val="22"/>
          <w:szCs w:val="22"/>
        </w:rPr>
        <w:tab/>
      </w:r>
      <w:r w:rsidRPr="00E843B7">
        <w:rPr>
          <w:rFonts w:ascii="Calibri" w:hAnsi="Calibri" w:cs="Calibri"/>
          <w:b/>
          <w:bCs/>
          <w:sz w:val="22"/>
          <w:szCs w:val="22"/>
        </w:rPr>
        <w:tab/>
      </w:r>
      <w:r w:rsidRPr="00E843B7">
        <w:rPr>
          <w:rFonts w:ascii="Calibri" w:hAnsi="Calibri" w:cs="Calibri"/>
          <w:b/>
          <w:bCs/>
          <w:sz w:val="22"/>
          <w:szCs w:val="22"/>
        </w:rPr>
        <w:tab/>
      </w:r>
      <w:r>
        <w:rPr>
          <w:rFonts w:ascii="Calibri" w:hAnsi="Calibri" w:cs="Calibri"/>
          <w:b/>
          <w:bCs/>
          <w:sz w:val="22"/>
          <w:szCs w:val="22"/>
        </w:rPr>
        <w:t>5 710</w:t>
      </w:r>
      <w:r w:rsidRPr="00E843B7">
        <w:rPr>
          <w:rFonts w:ascii="Calibri" w:hAnsi="Calibri" w:cs="Calibri"/>
          <w:b/>
          <w:bCs/>
          <w:sz w:val="22"/>
          <w:szCs w:val="22"/>
        </w:rPr>
        <w:t xml:space="preserve"> W</w:t>
      </w:r>
    </w:p>
    <w:p w14:paraId="3241AAA1" w14:textId="108E6C78" w:rsidR="0035070F" w:rsidRPr="00E843B7" w:rsidRDefault="0035070F" w:rsidP="0035070F">
      <w:pPr>
        <w:autoSpaceDE w:val="0"/>
        <w:autoSpaceDN w:val="0"/>
        <w:adjustRightInd w:val="0"/>
        <w:rPr>
          <w:rFonts w:ascii="Calibri" w:hAnsi="Calibri" w:cs="Calibri"/>
          <w:b/>
          <w:bCs/>
          <w:sz w:val="22"/>
          <w:szCs w:val="22"/>
        </w:rPr>
      </w:pPr>
      <w:r w:rsidRPr="00E843B7">
        <w:rPr>
          <w:rFonts w:ascii="Calibri" w:hAnsi="Calibri" w:cs="Calibri"/>
          <w:b/>
          <w:bCs/>
          <w:sz w:val="22"/>
          <w:szCs w:val="22"/>
        </w:rPr>
        <w:t>Potreba tepla na vykurovanie</w:t>
      </w:r>
      <w:r>
        <w:rPr>
          <w:rFonts w:ascii="Calibri" w:hAnsi="Calibri" w:cs="Calibri"/>
          <w:sz w:val="22"/>
          <w:szCs w:val="22"/>
        </w:rPr>
        <w:tab/>
      </w:r>
      <w:r>
        <w:rPr>
          <w:rFonts w:ascii="Calibri" w:hAnsi="Calibri" w:cs="Calibri"/>
          <w:sz w:val="22"/>
          <w:szCs w:val="22"/>
        </w:rPr>
        <w:tab/>
      </w:r>
      <w:r w:rsidRPr="00E843B7">
        <w:rPr>
          <w:rFonts w:ascii="Calibri" w:hAnsi="Calibri" w:cs="Calibri"/>
          <w:b/>
          <w:bCs/>
          <w:sz w:val="22"/>
          <w:szCs w:val="22"/>
        </w:rPr>
        <w:tab/>
      </w:r>
      <w:r w:rsidRPr="00E843B7">
        <w:rPr>
          <w:rFonts w:ascii="Calibri" w:hAnsi="Calibri" w:cs="Calibri"/>
          <w:b/>
          <w:bCs/>
          <w:sz w:val="22"/>
          <w:szCs w:val="22"/>
        </w:rPr>
        <w:tab/>
      </w:r>
      <w:r w:rsidRPr="00E843B7">
        <w:rPr>
          <w:rFonts w:ascii="Calibri" w:hAnsi="Calibri" w:cs="Calibri"/>
          <w:b/>
          <w:bCs/>
          <w:sz w:val="22"/>
          <w:szCs w:val="22"/>
        </w:rPr>
        <w:tab/>
      </w:r>
      <w:r>
        <w:rPr>
          <w:rFonts w:ascii="Calibri" w:hAnsi="Calibri" w:cs="Calibri"/>
          <w:b/>
          <w:bCs/>
          <w:sz w:val="22"/>
          <w:szCs w:val="22"/>
        </w:rPr>
        <w:t>12 602</w:t>
      </w:r>
      <w:r w:rsidRPr="00E843B7">
        <w:rPr>
          <w:rFonts w:ascii="Calibri" w:hAnsi="Calibri" w:cs="Calibri"/>
          <w:b/>
          <w:bCs/>
          <w:sz w:val="22"/>
          <w:szCs w:val="22"/>
        </w:rPr>
        <w:t xml:space="preserve"> kWh/rok</w:t>
      </w:r>
    </w:p>
    <w:p w14:paraId="1C3BA387" w14:textId="0567A2D2" w:rsidR="0035070F" w:rsidRPr="004E5BD5" w:rsidRDefault="0035070F" w:rsidP="0035070F">
      <w:pPr>
        <w:autoSpaceDE w:val="0"/>
        <w:autoSpaceDN w:val="0"/>
        <w:adjustRightInd w:val="0"/>
        <w:jc w:val="both"/>
        <w:rPr>
          <w:rFonts w:ascii="Calibri" w:hAnsi="Calibri" w:cs="Calibri"/>
          <w:b/>
          <w:bCs/>
          <w:sz w:val="22"/>
          <w:szCs w:val="22"/>
        </w:rPr>
      </w:pPr>
      <w:r w:rsidRPr="004E5BD5">
        <w:rPr>
          <w:rFonts w:ascii="Calibri" w:hAnsi="Calibri" w:cs="Calibri"/>
          <w:b/>
          <w:bCs/>
          <w:sz w:val="22"/>
          <w:szCs w:val="22"/>
        </w:rPr>
        <w:t>Ročná potreba energie na ohrev teplej vody</w: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b/>
          <w:sz w:val="22"/>
          <w:szCs w:val="22"/>
        </w:rPr>
        <w:t>1 499</w:t>
      </w:r>
      <w:r w:rsidRPr="004E5BD5">
        <w:rPr>
          <w:rFonts w:ascii="Calibri" w:hAnsi="Calibri"/>
          <w:b/>
          <w:sz w:val="22"/>
          <w:szCs w:val="22"/>
        </w:rPr>
        <w:t xml:space="preserve"> kWh/rok</w:t>
      </w:r>
    </w:p>
    <w:p w14:paraId="36FD3EFF" w14:textId="77777777" w:rsidR="0035070F" w:rsidRPr="00E843B7" w:rsidRDefault="0035070F" w:rsidP="0035070F">
      <w:pPr>
        <w:autoSpaceDE w:val="0"/>
        <w:autoSpaceDN w:val="0"/>
        <w:adjustRightInd w:val="0"/>
        <w:rPr>
          <w:rFonts w:ascii="Calibri" w:hAnsi="Calibri" w:cs="Calibri"/>
          <w:b/>
          <w:bCs/>
          <w:sz w:val="8"/>
          <w:szCs w:val="22"/>
        </w:rPr>
      </w:pPr>
    </w:p>
    <w:p w14:paraId="2C668505" w14:textId="77777777" w:rsidR="0035070F" w:rsidRPr="00E843B7" w:rsidRDefault="0035070F" w:rsidP="0035070F">
      <w:pPr>
        <w:autoSpaceDE w:val="0"/>
        <w:autoSpaceDN w:val="0"/>
        <w:adjustRightInd w:val="0"/>
        <w:jc w:val="both"/>
        <w:rPr>
          <w:rFonts w:ascii="Calibri" w:hAnsi="Calibri" w:cs="Calibri"/>
          <w:i/>
          <w:iCs/>
          <w:sz w:val="20"/>
          <w:szCs w:val="22"/>
        </w:rPr>
      </w:pPr>
      <w:r w:rsidRPr="00E843B7">
        <w:rPr>
          <w:rFonts w:ascii="Calibri" w:hAnsi="Calibri" w:cs="Calibri"/>
          <w:i/>
          <w:iCs/>
          <w:sz w:val="22"/>
        </w:rPr>
        <w:t>(</w:t>
      </w:r>
      <w:r w:rsidRPr="00E843B7">
        <w:rPr>
          <w:rFonts w:ascii="Calibri" w:hAnsi="Calibri" w:cs="Calibri"/>
          <w:i/>
          <w:iCs/>
          <w:sz w:val="20"/>
          <w:szCs w:val="22"/>
        </w:rPr>
        <w:t xml:space="preserve">hodnoty </w:t>
      </w:r>
      <w:r>
        <w:rPr>
          <w:rFonts w:ascii="Calibri" w:hAnsi="Calibri" w:cs="Calibri"/>
          <w:i/>
          <w:iCs/>
          <w:sz w:val="20"/>
          <w:szCs w:val="22"/>
        </w:rPr>
        <w:t xml:space="preserve">potreby tepla, energie </w:t>
      </w:r>
      <w:r w:rsidRPr="00E843B7">
        <w:rPr>
          <w:rFonts w:ascii="Calibri" w:hAnsi="Calibri" w:cs="Calibri"/>
          <w:i/>
          <w:iCs/>
          <w:sz w:val="20"/>
          <w:szCs w:val="22"/>
        </w:rPr>
        <w:t>platia pri uvedených súčiniteľoch prestupu tepla a teplotách s eliminovaným všetkých tepelných mostov</w:t>
      </w:r>
      <w:r>
        <w:rPr>
          <w:rFonts w:ascii="Calibri" w:hAnsi="Calibri" w:cs="Calibri"/>
          <w:i/>
          <w:iCs/>
          <w:sz w:val="20"/>
          <w:szCs w:val="22"/>
        </w:rPr>
        <w:t>, podľa výpočtu projektového energetického hodnotenia</w:t>
      </w:r>
      <w:r w:rsidRPr="00E843B7">
        <w:rPr>
          <w:rFonts w:ascii="Calibri" w:hAnsi="Calibri" w:cs="Calibri"/>
          <w:i/>
          <w:iCs/>
          <w:sz w:val="20"/>
          <w:szCs w:val="22"/>
        </w:rPr>
        <w:t>)</w:t>
      </w:r>
    </w:p>
    <w:p w14:paraId="738E245E" w14:textId="77777777" w:rsidR="000F6E70" w:rsidRPr="000F6E70" w:rsidRDefault="000F6E70" w:rsidP="000F6E70">
      <w:pPr>
        <w:rPr>
          <w:rFonts w:ascii="Calibri" w:hAnsi="Calibri"/>
          <w:iCs/>
          <w:sz w:val="22"/>
          <w:szCs w:val="22"/>
        </w:rPr>
      </w:pPr>
    </w:p>
    <w:p w14:paraId="45D6B565" w14:textId="6B0A26F9" w:rsidR="00A82DC9" w:rsidRPr="00844A8E" w:rsidRDefault="00C81CCA" w:rsidP="002305F0">
      <w:pPr>
        <w:pStyle w:val="Nadpis2"/>
        <w:tabs>
          <w:tab w:val="clear" w:pos="586"/>
          <w:tab w:val="num" w:pos="-708"/>
        </w:tabs>
        <w:ind w:left="284" w:hanging="284"/>
        <w:rPr>
          <w:rFonts w:ascii="Calibri" w:eastAsia="Arial Unicode MS" w:hAnsi="Calibri"/>
          <w:caps/>
          <w:sz w:val="22"/>
        </w:rPr>
      </w:pPr>
      <w:bookmarkStart w:id="4" w:name="_Toc164342537"/>
      <w:r w:rsidRPr="00844A8E">
        <w:rPr>
          <w:rFonts w:ascii="Calibri" w:eastAsia="Arial Unicode MS" w:hAnsi="Calibri"/>
          <w:caps/>
          <w:sz w:val="22"/>
        </w:rPr>
        <w:t>ZDROJ TEPLA</w:t>
      </w:r>
      <w:r w:rsidR="0051526C" w:rsidRPr="00844A8E">
        <w:rPr>
          <w:rFonts w:ascii="Calibri" w:eastAsia="Arial Unicode MS" w:hAnsi="Calibri"/>
          <w:caps/>
          <w:sz w:val="22"/>
        </w:rPr>
        <w:t>/CHLADU</w:t>
      </w:r>
      <w:bookmarkEnd w:id="4"/>
    </w:p>
    <w:p w14:paraId="58F9CFA9" w14:textId="77777777" w:rsidR="00322735" w:rsidRPr="00844A8E" w:rsidRDefault="00322735" w:rsidP="00322735">
      <w:pPr>
        <w:ind w:firstLine="708"/>
        <w:jc w:val="both"/>
        <w:rPr>
          <w:rFonts w:ascii="Calibri" w:hAnsi="Calibri" w:cs="Calibri"/>
          <w:sz w:val="8"/>
          <w:szCs w:val="12"/>
        </w:rPr>
      </w:pPr>
    </w:p>
    <w:p w14:paraId="3AF37D71" w14:textId="2990AB80" w:rsidR="00927D0D" w:rsidRDefault="00EF4DA3" w:rsidP="0076727E">
      <w:pPr>
        <w:autoSpaceDE w:val="0"/>
        <w:autoSpaceDN w:val="0"/>
        <w:adjustRightInd w:val="0"/>
        <w:ind w:firstLine="708"/>
        <w:jc w:val="both"/>
        <w:rPr>
          <w:rFonts w:ascii="Calibri" w:hAnsi="Calibri"/>
          <w:sz w:val="22"/>
          <w:szCs w:val="22"/>
        </w:rPr>
      </w:pPr>
      <w:r w:rsidRPr="00844A8E">
        <w:rPr>
          <w:rFonts w:ascii="Calibri" w:hAnsi="Calibri"/>
          <w:sz w:val="22"/>
          <w:szCs w:val="22"/>
        </w:rPr>
        <w:t xml:space="preserve">Výrobu a </w:t>
      </w:r>
      <w:r w:rsidRPr="006135E1">
        <w:rPr>
          <w:rFonts w:ascii="Calibri" w:hAnsi="Calibri"/>
          <w:sz w:val="22"/>
          <w:szCs w:val="22"/>
        </w:rPr>
        <w:t xml:space="preserve">distribúciu tepla bude zabezpečovať </w:t>
      </w:r>
      <w:proofErr w:type="spellStart"/>
      <w:r w:rsidR="001E23E6" w:rsidRPr="006135E1">
        <w:rPr>
          <w:rFonts w:ascii="Calibri" w:hAnsi="Calibri"/>
          <w:sz w:val="22"/>
          <w:szCs w:val="22"/>
        </w:rPr>
        <w:t>splitové</w:t>
      </w:r>
      <w:proofErr w:type="spellEnd"/>
      <w:r w:rsidRPr="006135E1">
        <w:rPr>
          <w:rFonts w:ascii="Calibri" w:hAnsi="Calibri"/>
          <w:sz w:val="22"/>
          <w:szCs w:val="22"/>
        </w:rPr>
        <w:t xml:space="preserve"> tepelné čerpadlo vzduch/voda </w:t>
      </w:r>
      <w:proofErr w:type="spellStart"/>
      <w:r w:rsidRPr="006135E1">
        <w:rPr>
          <w:rFonts w:ascii="Calibri" w:hAnsi="Calibri" w:cs="Calibri"/>
          <w:sz w:val="22"/>
          <w:szCs w:val="22"/>
        </w:rPr>
        <w:t>Viessmann</w:t>
      </w:r>
      <w:proofErr w:type="spellEnd"/>
      <w:r w:rsidRPr="006135E1">
        <w:rPr>
          <w:rFonts w:ascii="Calibri" w:hAnsi="Calibri" w:cs="Calibri"/>
          <w:sz w:val="22"/>
          <w:szCs w:val="22"/>
        </w:rPr>
        <w:t xml:space="preserve"> </w:t>
      </w:r>
      <w:proofErr w:type="spellStart"/>
      <w:r w:rsidRPr="006135E1">
        <w:rPr>
          <w:rFonts w:ascii="Calibri" w:hAnsi="Calibri" w:cs="Calibri"/>
          <w:sz w:val="22"/>
          <w:szCs w:val="22"/>
        </w:rPr>
        <w:t>Vitocal</w:t>
      </w:r>
      <w:proofErr w:type="spellEnd"/>
      <w:r w:rsidRPr="006135E1">
        <w:rPr>
          <w:rFonts w:ascii="Calibri" w:hAnsi="Calibri" w:cs="Calibri"/>
          <w:sz w:val="22"/>
          <w:szCs w:val="22"/>
        </w:rPr>
        <w:t xml:space="preserve"> 2</w:t>
      </w:r>
      <w:r w:rsidR="00AC7E42">
        <w:rPr>
          <w:rFonts w:ascii="Calibri" w:hAnsi="Calibri" w:cs="Calibri"/>
          <w:sz w:val="22"/>
          <w:szCs w:val="22"/>
        </w:rPr>
        <w:t>22</w:t>
      </w:r>
      <w:r w:rsidRPr="006135E1">
        <w:rPr>
          <w:rFonts w:ascii="Calibri" w:hAnsi="Calibri" w:cs="Calibri"/>
          <w:sz w:val="22"/>
          <w:szCs w:val="22"/>
        </w:rPr>
        <w:t>-</w:t>
      </w:r>
      <w:r w:rsidR="001E23E6" w:rsidRPr="006135E1">
        <w:rPr>
          <w:rFonts w:ascii="Calibri" w:hAnsi="Calibri" w:cs="Calibri"/>
          <w:sz w:val="22"/>
          <w:szCs w:val="22"/>
        </w:rPr>
        <w:t>S,</w:t>
      </w:r>
      <w:r w:rsidRPr="006135E1">
        <w:rPr>
          <w:rFonts w:ascii="Calibri" w:hAnsi="Calibri" w:cs="Calibri"/>
          <w:sz w:val="22"/>
          <w:szCs w:val="22"/>
        </w:rPr>
        <w:t xml:space="preserve"> </w:t>
      </w:r>
      <w:r w:rsidR="001E23E6" w:rsidRPr="006135E1">
        <w:rPr>
          <w:rFonts w:ascii="Calibri" w:hAnsi="Calibri" w:cs="Calibri"/>
          <w:sz w:val="22"/>
          <w:szCs w:val="22"/>
        </w:rPr>
        <w:t>typ AWB</w:t>
      </w:r>
      <w:r w:rsidR="00AC7E42">
        <w:rPr>
          <w:rFonts w:ascii="Calibri" w:hAnsi="Calibri" w:cs="Calibri"/>
          <w:sz w:val="22"/>
          <w:szCs w:val="22"/>
        </w:rPr>
        <w:t>T</w:t>
      </w:r>
      <w:r w:rsidR="001E23E6" w:rsidRPr="006135E1">
        <w:rPr>
          <w:rFonts w:ascii="Calibri" w:hAnsi="Calibri" w:cs="Calibri"/>
          <w:sz w:val="22"/>
          <w:szCs w:val="22"/>
        </w:rPr>
        <w:t>-M</w:t>
      </w:r>
      <w:r w:rsidR="001E23E6" w:rsidRPr="00E548C3">
        <w:rPr>
          <w:rFonts w:ascii="Calibri" w:hAnsi="Calibri" w:cs="Calibri"/>
          <w:bCs/>
          <w:sz w:val="22"/>
          <w:szCs w:val="22"/>
        </w:rPr>
        <w:t>-E-AC 2</w:t>
      </w:r>
      <w:r w:rsidR="00AC7E42">
        <w:rPr>
          <w:rFonts w:ascii="Calibri" w:hAnsi="Calibri" w:cs="Calibri"/>
          <w:bCs/>
          <w:sz w:val="22"/>
          <w:szCs w:val="22"/>
        </w:rPr>
        <w:t>2</w:t>
      </w:r>
      <w:r w:rsidR="001E23E6" w:rsidRPr="00E548C3">
        <w:rPr>
          <w:rFonts w:ascii="Calibri" w:hAnsi="Calibri" w:cs="Calibri"/>
          <w:bCs/>
          <w:sz w:val="22"/>
          <w:szCs w:val="22"/>
        </w:rPr>
        <w:t>1.E0</w:t>
      </w:r>
      <w:r w:rsidR="0035070F">
        <w:rPr>
          <w:rFonts w:ascii="Calibri" w:hAnsi="Calibri" w:cs="Calibri"/>
          <w:bCs/>
          <w:sz w:val="22"/>
          <w:szCs w:val="22"/>
        </w:rPr>
        <w:t xml:space="preserve">8 pre objekt SO2 a typ </w:t>
      </w:r>
      <w:r w:rsidR="0035070F" w:rsidRPr="006135E1">
        <w:rPr>
          <w:rFonts w:ascii="Calibri" w:hAnsi="Calibri" w:cs="Calibri"/>
          <w:sz w:val="22"/>
          <w:szCs w:val="22"/>
        </w:rPr>
        <w:t>AWB</w:t>
      </w:r>
      <w:r w:rsidR="0035070F">
        <w:rPr>
          <w:rFonts w:ascii="Calibri" w:hAnsi="Calibri" w:cs="Calibri"/>
          <w:sz w:val="22"/>
          <w:szCs w:val="22"/>
        </w:rPr>
        <w:t>T</w:t>
      </w:r>
      <w:r w:rsidR="0035070F" w:rsidRPr="006135E1">
        <w:rPr>
          <w:rFonts w:ascii="Calibri" w:hAnsi="Calibri" w:cs="Calibri"/>
          <w:sz w:val="22"/>
          <w:szCs w:val="22"/>
        </w:rPr>
        <w:t>-M</w:t>
      </w:r>
      <w:r w:rsidR="0035070F" w:rsidRPr="00E548C3">
        <w:rPr>
          <w:rFonts w:ascii="Calibri" w:hAnsi="Calibri" w:cs="Calibri"/>
          <w:bCs/>
          <w:sz w:val="22"/>
          <w:szCs w:val="22"/>
        </w:rPr>
        <w:t>-E-AC 2</w:t>
      </w:r>
      <w:r w:rsidR="0035070F">
        <w:rPr>
          <w:rFonts w:ascii="Calibri" w:hAnsi="Calibri" w:cs="Calibri"/>
          <w:bCs/>
          <w:sz w:val="22"/>
          <w:szCs w:val="22"/>
        </w:rPr>
        <w:t>2</w:t>
      </w:r>
      <w:r w:rsidR="0035070F" w:rsidRPr="00E548C3">
        <w:rPr>
          <w:rFonts w:ascii="Calibri" w:hAnsi="Calibri" w:cs="Calibri"/>
          <w:bCs/>
          <w:sz w:val="22"/>
          <w:szCs w:val="22"/>
        </w:rPr>
        <w:t>1.E</w:t>
      </w:r>
      <w:r w:rsidR="0035070F">
        <w:rPr>
          <w:rFonts w:ascii="Calibri" w:hAnsi="Calibri" w:cs="Calibri"/>
          <w:bCs/>
          <w:sz w:val="22"/>
          <w:szCs w:val="22"/>
        </w:rPr>
        <w:t>10 pre objekt SO1</w:t>
      </w:r>
      <w:r w:rsidRPr="00844A8E">
        <w:rPr>
          <w:rFonts w:ascii="Calibri" w:hAnsi="Calibri"/>
          <w:sz w:val="22"/>
          <w:szCs w:val="22"/>
        </w:rPr>
        <w:t>, ktoré získava</w:t>
      </w:r>
      <w:r w:rsidR="0035070F">
        <w:rPr>
          <w:rFonts w:ascii="Calibri" w:hAnsi="Calibri"/>
          <w:sz w:val="22"/>
          <w:szCs w:val="22"/>
        </w:rPr>
        <w:t>jú</w:t>
      </w:r>
      <w:r w:rsidRPr="00844A8E">
        <w:rPr>
          <w:rFonts w:ascii="Calibri" w:hAnsi="Calibri"/>
          <w:sz w:val="22"/>
          <w:szCs w:val="22"/>
        </w:rPr>
        <w:t xml:space="preserve"> teplo zo vzduchu. Ide o tepelné čerpadlo s elektrickým pohonom v konštrukčnom prevedení </w:t>
      </w:r>
      <w:proofErr w:type="spellStart"/>
      <w:r w:rsidR="001E23E6">
        <w:rPr>
          <w:rFonts w:ascii="Calibri" w:hAnsi="Calibri"/>
          <w:sz w:val="22"/>
          <w:szCs w:val="22"/>
        </w:rPr>
        <w:t>split</w:t>
      </w:r>
      <w:proofErr w:type="spellEnd"/>
      <w:r w:rsidRPr="00844A8E">
        <w:rPr>
          <w:rFonts w:ascii="Calibri" w:hAnsi="Calibri"/>
          <w:sz w:val="22"/>
          <w:szCs w:val="22"/>
        </w:rPr>
        <w:t xml:space="preserve"> s vonkajšou a vnútornou jednotkou. </w:t>
      </w:r>
    </w:p>
    <w:p w14:paraId="42E09906" w14:textId="271583D2" w:rsidR="0076727E" w:rsidRPr="0076727E" w:rsidRDefault="0076727E" w:rsidP="0076727E">
      <w:pPr>
        <w:autoSpaceDE w:val="0"/>
        <w:autoSpaceDN w:val="0"/>
        <w:adjustRightInd w:val="0"/>
        <w:ind w:firstLine="708"/>
        <w:jc w:val="both"/>
        <w:rPr>
          <w:rFonts w:ascii="Calibri" w:hAnsi="Calibri"/>
          <w:sz w:val="22"/>
          <w:szCs w:val="22"/>
        </w:rPr>
      </w:pPr>
      <w:r>
        <w:rPr>
          <w:rFonts w:ascii="Calibri" w:hAnsi="Calibri"/>
          <w:sz w:val="22"/>
          <w:szCs w:val="22"/>
        </w:rPr>
        <w:t xml:space="preserve">Vnútorná jednotka tepelného čerpadla je vybavená </w:t>
      </w:r>
      <w:r w:rsidRPr="0076727E">
        <w:rPr>
          <w:rFonts w:ascii="Calibri" w:hAnsi="Calibri"/>
          <w:sz w:val="22"/>
          <w:szCs w:val="22"/>
        </w:rPr>
        <w:t xml:space="preserve"> kondenzátorom, s 4/3-cestným ventilom, s vysoko účinným obehovým čerpadlom,</w:t>
      </w:r>
      <w:r>
        <w:rPr>
          <w:rFonts w:ascii="Calibri" w:hAnsi="Calibri"/>
          <w:sz w:val="22"/>
          <w:szCs w:val="22"/>
        </w:rPr>
        <w:t xml:space="preserve"> </w:t>
      </w:r>
      <w:r w:rsidRPr="0076727E">
        <w:rPr>
          <w:rFonts w:ascii="Calibri" w:hAnsi="Calibri"/>
          <w:sz w:val="22"/>
          <w:szCs w:val="22"/>
        </w:rPr>
        <w:t>s el</w:t>
      </w:r>
      <w:r>
        <w:rPr>
          <w:rFonts w:ascii="Calibri" w:hAnsi="Calibri"/>
          <w:sz w:val="22"/>
          <w:szCs w:val="22"/>
        </w:rPr>
        <w:t>ektrickým</w:t>
      </w:r>
      <w:r w:rsidRPr="0076727E">
        <w:rPr>
          <w:rFonts w:ascii="Calibri" w:hAnsi="Calibri"/>
          <w:sz w:val="22"/>
          <w:szCs w:val="22"/>
        </w:rPr>
        <w:t xml:space="preserve"> prietokovým ohrievačom 8 kW (400 V, 50 Hz), </w:t>
      </w:r>
      <w:r>
        <w:rPr>
          <w:rFonts w:ascii="Calibri" w:hAnsi="Calibri"/>
          <w:sz w:val="22"/>
          <w:szCs w:val="22"/>
        </w:rPr>
        <w:t>i</w:t>
      </w:r>
      <w:r w:rsidRPr="0076727E">
        <w:rPr>
          <w:rFonts w:ascii="Calibri" w:hAnsi="Calibri"/>
          <w:sz w:val="22"/>
          <w:szCs w:val="22"/>
        </w:rPr>
        <w:t>ntegrovanou akumulačnou nádobou 16 litrov, poistným</w:t>
      </w:r>
      <w:r>
        <w:rPr>
          <w:rFonts w:ascii="Calibri" w:hAnsi="Calibri"/>
          <w:sz w:val="22"/>
          <w:szCs w:val="22"/>
        </w:rPr>
        <w:t xml:space="preserve"> </w:t>
      </w:r>
      <w:r w:rsidRPr="0076727E">
        <w:rPr>
          <w:rFonts w:ascii="Calibri" w:hAnsi="Calibri"/>
          <w:sz w:val="22"/>
          <w:szCs w:val="22"/>
        </w:rPr>
        <w:t>ventilom</w:t>
      </w:r>
      <w:r>
        <w:rPr>
          <w:rFonts w:ascii="Calibri" w:hAnsi="Calibri"/>
          <w:sz w:val="22"/>
          <w:szCs w:val="22"/>
        </w:rPr>
        <w:t>,</w:t>
      </w:r>
      <w:r w:rsidRPr="0076727E">
        <w:rPr>
          <w:rFonts w:ascii="Calibri" w:hAnsi="Calibri"/>
          <w:sz w:val="22"/>
          <w:szCs w:val="22"/>
        </w:rPr>
        <w:t xml:space="preserve"> expanznou nádobou s objemom 1</w:t>
      </w:r>
      <w:r w:rsidR="0093499D">
        <w:rPr>
          <w:rFonts w:ascii="Calibri" w:hAnsi="Calibri"/>
          <w:sz w:val="22"/>
          <w:szCs w:val="22"/>
        </w:rPr>
        <w:t>8</w:t>
      </w:r>
      <w:r w:rsidRPr="0076727E">
        <w:rPr>
          <w:rFonts w:ascii="Calibri" w:hAnsi="Calibri"/>
          <w:sz w:val="22"/>
          <w:szCs w:val="22"/>
        </w:rPr>
        <w:t xml:space="preserve"> litrov, digitálnym manometrom</w:t>
      </w:r>
      <w:r w:rsidR="00AC7E42">
        <w:rPr>
          <w:rFonts w:ascii="Calibri" w:hAnsi="Calibri"/>
          <w:sz w:val="22"/>
          <w:szCs w:val="22"/>
        </w:rPr>
        <w:t>,</w:t>
      </w:r>
      <w:r w:rsidRPr="0076727E">
        <w:rPr>
          <w:rFonts w:ascii="Calibri" w:hAnsi="Calibri"/>
          <w:sz w:val="22"/>
          <w:szCs w:val="22"/>
        </w:rPr>
        <w:t xml:space="preserve"> </w:t>
      </w:r>
      <w:proofErr w:type="spellStart"/>
      <w:r w:rsidRPr="0076727E">
        <w:rPr>
          <w:rFonts w:ascii="Calibri" w:hAnsi="Calibri"/>
          <w:sz w:val="22"/>
          <w:szCs w:val="22"/>
        </w:rPr>
        <w:t>ekvitermicky</w:t>
      </w:r>
      <w:proofErr w:type="spellEnd"/>
      <w:r w:rsidRPr="0076727E">
        <w:rPr>
          <w:rFonts w:ascii="Calibri" w:hAnsi="Calibri"/>
          <w:sz w:val="22"/>
          <w:szCs w:val="22"/>
        </w:rPr>
        <w:t xml:space="preserve"> riadenou reguláciu so snímačom vonkajšej teploty</w:t>
      </w:r>
      <w:r w:rsidR="00AC7E42">
        <w:rPr>
          <w:rFonts w:ascii="Calibri" w:hAnsi="Calibri"/>
          <w:sz w:val="22"/>
          <w:szCs w:val="22"/>
        </w:rPr>
        <w:t xml:space="preserve"> a 190 litrovým zásobníkom teplej vody</w:t>
      </w:r>
      <w:r>
        <w:rPr>
          <w:rFonts w:ascii="Calibri" w:hAnsi="Calibri"/>
          <w:sz w:val="22"/>
          <w:szCs w:val="22"/>
        </w:rPr>
        <w:t>.</w:t>
      </w:r>
    </w:p>
    <w:p w14:paraId="6D3634FF" w14:textId="524C792A" w:rsidR="002C042A" w:rsidRDefault="00EF4DA3" w:rsidP="002C042A">
      <w:pPr>
        <w:autoSpaceDE w:val="0"/>
        <w:autoSpaceDN w:val="0"/>
        <w:adjustRightInd w:val="0"/>
        <w:ind w:firstLine="709"/>
        <w:jc w:val="both"/>
        <w:rPr>
          <w:rFonts w:ascii="Calibri" w:hAnsi="Calibri" w:cs="Calibri"/>
          <w:sz w:val="22"/>
        </w:rPr>
      </w:pPr>
      <w:r w:rsidRPr="00844A8E">
        <w:rPr>
          <w:rFonts w:ascii="Calibri" w:hAnsi="Calibri"/>
          <w:sz w:val="22"/>
          <w:szCs w:val="22"/>
        </w:rPr>
        <w:t xml:space="preserve">Vykurovanie je zabezpečené nízkoteplotným okruhom, ktorý dodá podľa potreby do </w:t>
      </w:r>
      <w:r w:rsidR="0035070F">
        <w:rPr>
          <w:rFonts w:ascii="Calibri" w:hAnsi="Calibri"/>
          <w:sz w:val="22"/>
          <w:szCs w:val="22"/>
        </w:rPr>
        <w:t xml:space="preserve">vykurovacích telies </w:t>
      </w:r>
      <w:r w:rsidRPr="00844A8E">
        <w:rPr>
          <w:rFonts w:ascii="Calibri" w:hAnsi="Calibri"/>
          <w:sz w:val="22"/>
          <w:szCs w:val="22"/>
        </w:rPr>
        <w:t xml:space="preserve">teplo pri teplote prívodného potrubia </w:t>
      </w:r>
      <w:r w:rsidR="0035070F">
        <w:rPr>
          <w:rFonts w:ascii="Calibri" w:hAnsi="Calibri"/>
          <w:sz w:val="22"/>
          <w:szCs w:val="22"/>
        </w:rPr>
        <w:t>50, resp. 55</w:t>
      </w:r>
      <w:r w:rsidRPr="00844A8E">
        <w:rPr>
          <w:rFonts w:ascii="Calibri" w:hAnsi="Calibri"/>
          <w:sz w:val="22"/>
          <w:szCs w:val="22"/>
        </w:rPr>
        <w:t xml:space="preserve"> °C. </w:t>
      </w:r>
      <w:r w:rsidR="0035070F">
        <w:rPr>
          <w:rFonts w:ascii="Calibri" w:hAnsi="Calibri"/>
          <w:sz w:val="22"/>
          <w:szCs w:val="22"/>
        </w:rPr>
        <w:t>D</w:t>
      </w:r>
      <w:r w:rsidR="002C042A">
        <w:rPr>
          <w:rFonts w:ascii="Calibri" w:hAnsi="Calibri" w:cs="Calibri"/>
          <w:sz w:val="22"/>
          <w:szCs w:val="22"/>
        </w:rPr>
        <w:t xml:space="preserve">o systému </w:t>
      </w:r>
      <w:r w:rsidR="0035070F">
        <w:rPr>
          <w:rFonts w:ascii="Calibri" w:hAnsi="Calibri" w:cs="Calibri"/>
          <w:sz w:val="22"/>
          <w:szCs w:val="22"/>
        </w:rPr>
        <w:t xml:space="preserve">bude </w:t>
      </w:r>
      <w:r w:rsidR="002C042A">
        <w:rPr>
          <w:rFonts w:ascii="Calibri" w:hAnsi="Calibri" w:cs="Calibri"/>
          <w:sz w:val="22"/>
          <w:szCs w:val="22"/>
        </w:rPr>
        <w:t>zaradený akumulačný zásobník vykurovacej vody s objemom 200 litrov.</w:t>
      </w:r>
    </w:p>
    <w:p w14:paraId="1CF5D3EF" w14:textId="539C1F09" w:rsidR="00EF4DA3" w:rsidRPr="00844A8E" w:rsidRDefault="00EF4DA3" w:rsidP="00EF4DA3">
      <w:pPr>
        <w:ind w:firstLine="708"/>
        <w:jc w:val="both"/>
        <w:rPr>
          <w:rFonts w:ascii="Calibri" w:hAnsi="Calibri"/>
          <w:sz w:val="22"/>
          <w:szCs w:val="22"/>
        </w:rPr>
      </w:pPr>
      <w:r w:rsidRPr="00844A8E">
        <w:rPr>
          <w:rFonts w:ascii="Calibri" w:hAnsi="Calibri"/>
          <w:sz w:val="22"/>
          <w:szCs w:val="22"/>
        </w:rPr>
        <w:t xml:space="preserve">Tepelným čerpadlom je možné chladiť. Pri chladení odporúčam nastaviť min. teplotu na </w:t>
      </w:r>
      <w:r w:rsidR="001E23E6">
        <w:rPr>
          <w:rFonts w:ascii="Calibri" w:hAnsi="Calibri"/>
          <w:sz w:val="22"/>
          <w:szCs w:val="22"/>
        </w:rPr>
        <w:t>18</w:t>
      </w:r>
      <w:r w:rsidRPr="00844A8E">
        <w:rPr>
          <w:rFonts w:ascii="Calibri" w:hAnsi="Calibri"/>
          <w:sz w:val="22"/>
          <w:szCs w:val="22"/>
        </w:rPr>
        <w:t xml:space="preserve"> °C.</w:t>
      </w:r>
    </w:p>
    <w:p w14:paraId="1DD044A1" w14:textId="77777777" w:rsidR="00EF4DA3" w:rsidRPr="00844A8E" w:rsidRDefault="00EF4DA3" w:rsidP="00EF4DA3">
      <w:pPr>
        <w:ind w:firstLine="708"/>
        <w:rPr>
          <w:rFonts w:ascii="Calibri" w:eastAsia="MS Mincho" w:hAnsi="Calibri"/>
          <w:sz w:val="12"/>
        </w:rPr>
      </w:pPr>
    </w:p>
    <w:p w14:paraId="59E58EEE" w14:textId="32A54A8D" w:rsidR="00EF4DA3" w:rsidRPr="00844A8E" w:rsidRDefault="00EF4DA3" w:rsidP="00EF4DA3">
      <w:pPr>
        <w:rPr>
          <w:rFonts w:ascii="Calibri" w:hAnsi="Calibri"/>
          <w:b/>
          <w:i/>
          <w:sz w:val="22"/>
          <w:szCs w:val="22"/>
        </w:rPr>
      </w:pPr>
      <w:r w:rsidRPr="00844A8E">
        <w:rPr>
          <w:rFonts w:ascii="Calibri" w:hAnsi="Calibri"/>
          <w:b/>
          <w:i/>
          <w:sz w:val="22"/>
          <w:szCs w:val="22"/>
        </w:rPr>
        <w:t xml:space="preserve">Technické parametre </w:t>
      </w:r>
      <w:proofErr w:type="spellStart"/>
      <w:r w:rsidRPr="00844A8E">
        <w:rPr>
          <w:rFonts w:ascii="Calibri" w:hAnsi="Calibri" w:cs="Calibri"/>
          <w:b/>
          <w:i/>
          <w:iCs/>
          <w:sz w:val="22"/>
          <w:szCs w:val="22"/>
        </w:rPr>
        <w:t>Vitocal</w:t>
      </w:r>
      <w:proofErr w:type="spellEnd"/>
      <w:r w:rsidRPr="00844A8E">
        <w:rPr>
          <w:rFonts w:ascii="Calibri" w:hAnsi="Calibri" w:cs="Calibri"/>
          <w:b/>
          <w:i/>
          <w:iCs/>
          <w:sz w:val="22"/>
          <w:szCs w:val="22"/>
        </w:rPr>
        <w:t xml:space="preserve"> 2</w:t>
      </w:r>
      <w:r w:rsidR="00AC7E42">
        <w:rPr>
          <w:rFonts w:ascii="Calibri" w:hAnsi="Calibri" w:cs="Calibri"/>
          <w:b/>
          <w:i/>
          <w:iCs/>
          <w:sz w:val="22"/>
          <w:szCs w:val="22"/>
        </w:rPr>
        <w:t>22</w:t>
      </w:r>
      <w:r w:rsidRPr="00844A8E">
        <w:rPr>
          <w:rFonts w:ascii="Calibri" w:hAnsi="Calibri" w:cs="Calibri"/>
          <w:b/>
          <w:i/>
          <w:iCs/>
          <w:sz w:val="22"/>
          <w:szCs w:val="22"/>
        </w:rPr>
        <w:t>-</w:t>
      </w:r>
      <w:r w:rsidR="001E23E6">
        <w:rPr>
          <w:rFonts w:ascii="Calibri" w:hAnsi="Calibri" w:cs="Calibri"/>
          <w:b/>
          <w:i/>
          <w:iCs/>
          <w:sz w:val="22"/>
          <w:szCs w:val="22"/>
        </w:rPr>
        <w:t>S</w:t>
      </w:r>
      <w:r w:rsidRPr="00844A8E">
        <w:rPr>
          <w:rFonts w:ascii="Calibri" w:hAnsi="Calibri" w:cs="Calibri"/>
          <w:b/>
          <w:i/>
          <w:iCs/>
          <w:sz w:val="22"/>
          <w:szCs w:val="22"/>
        </w:rPr>
        <w:t xml:space="preserve"> </w:t>
      </w:r>
      <w:r w:rsidR="001E23E6" w:rsidRPr="001E23E6">
        <w:rPr>
          <w:rFonts w:ascii="Calibri" w:hAnsi="Calibri" w:cs="Calibri"/>
          <w:bCs/>
          <w:i/>
          <w:iCs/>
          <w:sz w:val="22"/>
          <w:szCs w:val="22"/>
        </w:rPr>
        <w:t>AWB</w:t>
      </w:r>
      <w:r w:rsidR="00AC7E42">
        <w:rPr>
          <w:rFonts w:ascii="Calibri" w:hAnsi="Calibri" w:cs="Calibri"/>
          <w:bCs/>
          <w:i/>
          <w:iCs/>
          <w:sz w:val="22"/>
          <w:szCs w:val="22"/>
        </w:rPr>
        <w:t>T</w:t>
      </w:r>
      <w:r w:rsidR="001E23E6" w:rsidRPr="001E23E6">
        <w:rPr>
          <w:rFonts w:ascii="Calibri" w:hAnsi="Calibri" w:cs="Calibri"/>
          <w:bCs/>
          <w:i/>
          <w:iCs/>
          <w:sz w:val="22"/>
          <w:szCs w:val="22"/>
        </w:rPr>
        <w:t>-M-E-A</w:t>
      </w:r>
      <w:r w:rsidR="00731FC5">
        <w:rPr>
          <w:rFonts w:ascii="Calibri" w:hAnsi="Calibri" w:cs="Calibri"/>
          <w:bCs/>
          <w:i/>
          <w:iCs/>
          <w:sz w:val="22"/>
          <w:szCs w:val="22"/>
        </w:rPr>
        <w:t>C</w:t>
      </w:r>
      <w:r w:rsidR="001E23E6" w:rsidRPr="001E23E6">
        <w:rPr>
          <w:rFonts w:ascii="Calibri" w:hAnsi="Calibri" w:cs="Calibri"/>
          <w:bCs/>
          <w:i/>
          <w:iCs/>
          <w:sz w:val="22"/>
          <w:szCs w:val="22"/>
        </w:rPr>
        <w:t xml:space="preserve"> 2</w:t>
      </w:r>
      <w:r w:rsidR="00AC7E42">
        <w:rPr>
          <w:rFonts w:ascii="Calibri" w:hAnsi="Calibri" w:cs="Calibri"/>
          <w:bCs/>
          <w:i/>
          <w:iCs/>
          <w:sz w:val="22"/>
          <w:szCs w:val="22"/>
        </w:rPr>
        <w:t>2</w:t>
      </w:r>
      <w:r w:rsidR="001E23E6" w:rsidRPr="001E23E6">
        <w:rPr>
          <w:rFonts w:ascii="Calibri" w:hAnsi="Calibri" w:cs="Calibri"/>
          <w:bCs/>
          <w:i/>
          <w:iCs/>
          <w:sz w:val="22"/>
          <w:szCs w:val="22"/>
        </w:rPr>
        <w:t>1.E0</w:t>
      </w:r>
      <w:r w:rsidR="0035070F">
        <w:rPr>
          <w:rFonts w:ascii="Calibri" w:hAnsi="Calibri" w:cs="Calibri"/>
          <w:bCs/>
          <w:i/>
          <w:iCs/>
          <w:sz w:val="22"/>
          <w:szCs w:val="22"/>
        </w:rPr>
        <w:t>8 pre objekt SO</w:t>
      </w:r>
      <w:r w:rsidR="007309B4">
        <w:rPr>
          <w:rFonts w:ascii="Calibri" w:hAnsi="Calibri" w:cs="Calibri"/>
          <w:bCs/>
          <w:i/>
          <w:iCs/>
          <w:sz w:val="22"/>
          <w:szCs w:val="22"/>
        </w:rPr>
        <w:t>0</w:t>
      </w:r>
      <w:r w:rsidR="0035070F">
        <w:rPr>
          <w:rFonts w:ascii="Calibri" w:hAnsi="Calibri" w:cs="Calibri"/>
          <w:bCs/>
          <w:i/>
          <w:iCs/>
          <w:sz w:val="22"/>
          <w:szCs w:val="22"/>
        </w:rPr>
        <w:t>2</w:t>
      </w:r>
    </w:p>
    <w:p w14:paraId="56A93460" w14:textId="77777777" w:rsidR="00EF4DA3" w:rsidRPr="00844A8E" w:rsidRDefault="00EF4DA3" w:rsidP="00EF4DA3">
      <w:pPr>
        <w:rPr>
          <w:rFonts w:ascii="Calibri" w:hAnsi="Calibri"/>
          <w:sz w:val="8"/>
          <w:szCs w:val="8"/>
        </w:rPr>
      </w:pPr>
    </w:p>
    <w:p w14:paraId="344B20A4"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Výkonové parametre pre vykurovanie podľa EN 14511 (A-7/W35 °C):</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p>
    <w:p w14:paraId="412FFE48" w14:textId="6F175357" w:rsidR="00EF4DA3" w:rsidRPr="00927D0D" w:rsidRDefault="00EF4DA3" w:rsidP="00EF4DA3">
      <w:pPr>
        <w:autoSpaceDE w:val="0"/>
        <w:autoSpaceDN w:val="0"/>
        <w:adjustRightInd w:val="0"/>
        <w:ind w:firstLine="708"/>
        <w:rPr>
          <w:rFonts w:ascii="Calibri" w:hAnsi="Calibri"/>
          <w:sz w:val="22"/>
          <w:szCs w:val="22"/>
        </w:rPr>
      </w:pPr>
      <w:r w:rsidRPr="00927D0D">
        <w:rPr>
          <w:rFonts w:ascii="Calibri" w:hAnsi="Calibri"/>
          <w:sz w:val="22"/>
          <w:szCs w:val="22"/>
        </w:rPr>
        <w:t>- menovitý tepelný výkon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35070F">
        <w:rPr>
          <w:rFonts w:ascii="Calibri" w:hAnsi="Calibri"/>
          <w:sz w:val="22"/>
          <w:szCs w:val="22"/>
        </w:rPr>
        <w:t>6,80</w:t>
      </w:r>
      <w:r w:rsidRPr="00927D0D">
        <w:rPr>
          <w:rFonts w:ascii="Calibri" w:hAnsi="Calibri"/>
          <w:sz w:val="22"/>
          <w:szCs w:val="22"/>
        </w:rPr>
        <w:t xml:space="preserve"> kW</w:t>
      </w:r>
    </w:p>
    <w:p w14:paraId="693AEDAA" w14:textId="2AACF2F2" w:rsidR="00EF4DA3" w:rsidRPr="00927D0D" w:rsidRDefault="00EF4DA3" w:rsidP="00EF4DA3">
      <w:pPr>
        <w:autoSpaceDE w:val="0"/>
        <w:autoSpaceDN w:val="0"/>
        <w:adjustRightInd w:val="0"/>
        <w:ind w:firstLine="708"/>
        <w:rPr>
          <w:rFonts w:ascii="Calibri" w:hAnsi="Calibri"/>
          <w:sz w:val="22"/>
          <w:szCs w:val="22"/>
        </w:rPr>
      </w:pPr>
      <w:r w:rsidRPr="00927D0D">
        <w:rPr>
          <w:rFonts w:ascii="Calibri" w:hAnsi="Calibri"/>
          <w:sz w:val="22"/>
          <w:szCs w:val="22"/>
        </w:rPr>
        <w:t>- elektrický príkon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35070F">
        <w:rPr>
          <w:rFonts w:ascii="Calibri" w:hAnsi="Calibri"/>
          <w:sz w:val="22"/>
          <w:szCs w:val="22"/>
        </w:rPr>
        <w:t>2,25</w:t>
      </w:r>
      <w:r w:rsidRPr="00927D0D">
        <w:rPr>
          <w:rFonts w:ascii="Calibri" w:hAnsi="Calibri"/>
          <w:sz w:val="22"/>
          <w:szCs w:val="22"/>
        </w:rPr>
        <w:t xml:space="preserve"> kW</w:t>
      </w:r>
    </w:p>
    <w:p w14:paraId="14BC86F9" w14:textId="3B84B5FF" w:rsidR="00EF4DA3" w:rsidRPr="00927D0D" w:rsidRDefault="00EF4DA3" w:rsidP="00EF4DA3">
      <w:pPr>
        <w:autoSpaceDE w:val="0"/>
        <w:autoSpaceDN w:val="0"/>
        <w:adjustRightInd w:val="0"/>
        <w:ind w:firstLine="708"/>
        <w:rPr>
          <w:rFonts w:ascii="Calibri" w:hAnsi="Calibri"/>
          <w:sz w:val="4"/>
          <w:szCs w:val="4"/>
        </w:rPr>
      </w:pPr>
      <w:r w:rsidRPr="00927D0D">
        <w:rPr>
          <w:rFonts w:ascii="Calibri" w:hAnsi="Calibri"/>
          <w:sz w:val="22"/>
          <w:szCs w:val="22"/>
        </w:rPr>
        <w:t>- vykurovací faktor (COP)</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35070F">
        <w:rPr>
          <w:rFonts w:ascii="Calibri" w:hAnsi="Calibri"/>
          <w:sz w:val="22"/>
          <w:szCs w:val="22"/>
        </w:rPr>
        <w:t>3,05</w:t>
      </w:r>
    </w:p>
    <w:p w14:paraId="1F92CDBC" w14:textId="77777777" w:rsidR="00EF4DA3" w:rsidRPr="00927D0D" w:rsidRDefault="00EF4DA3" w:rsidP="00EF4DA3">
      <w:pPr>
        <w:autoSpaceDE w:val="0"/>
        <w:autoSpaceDN w:val="0"/>
        <w:adjustRightInd w:val="0"/>
        <w:ind w:firstLine="708"/>
        <w:rPr>
          <w:rFonts w:ascii="Calibri" w:hAnsi="Calibri"/>
          <w:sz w:val="4"/>
          <w:szCs w:val="4"/>
        </w:rPr>
      </w:pPr>
    </w:p>
    <w:p w14:paraId="5DEB5F84"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Výkonové parametre pre chladenie podľa EN 14511 (A35/W18 °C):</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p>
    <w:p w14:paraId="29BC29F7" w14:textId="7E47359C" w:rsidR="00EF4DA3" w:rsidRPr="00927D0D" w:rsidRDefault="00EF4DA3" w:rsidP="00EF4DA3">
      <w:pPr>
        <w:autoSpaceDE w:val="0"/>
        <w:autoSpaceDN w:val="0"/>
        <w:adjustRightInd w:val="0"/>
        <w:ind w:firstLine="708"/>
        <w:rPr>
          <w:rFonts w:ascii="Calibri" w:hAnsi="Calibri"/>
          <w:sz w:val="22"/>
          <w:szCs w:val="22"/>
        </w:rPr>
      </w:pPr>
      <w:r w:rsidRPr="00927D0D">
        <w:rPr>
          <w:rFonts w:ascii="Calibri" w:hAnsi="Calibri"/>
          <w:sz w:val="22"/>
          <w:szCs w:val="22"/>
        </w:rPr>
        <w:t>- menovitý chladiaci výkon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35070F">
        <w:rPr>
          <w:rFonts w:ascii="Calibri" w:hAnsi="Calibri"/>
          <w:sz w:val="22"/>
          <w:szCs w:val="22"/>
        </w:rPr>
        <w:t>6,70</w:t>
      </w:r>
      <w:r w:rsidRPr="00927D0D">
        <w:rPr>
          <w:rFonts w:ascii="Calibri" w:hAnsi="Calibri"/>
          <w:sz w:val="22"/>
          <w:szCs w:val="22"/>
        </w:rPr>
        <w:t xml:space="preserve"> kW</w:t>
      </w:r>
    </w:p>
    <w:p w14:paraId="32A2A87F" w14:textId="567888E1" w:rsidR="00EF4DA3" w:rsidRPr="00927D0D" w:rsidRDefault="00EF4DA3" w:rsidP="00EF4DA3">
      <w:pPr>
        <w:autoSpaceDE w:val="0"/>
        <w:autoSpaceDN w:val="0"/>
        <w:adjustRightInd w:val="0"/>
        <w:ind w:firstLine="708"/>
        <w:rPr>
          <w:rFonts w:ascii="Calibri" w:hAnsi="Calibri"/>
          <w:sz w:val="22"/>
          <w:szCs w:val="22"/>
        </w:rPr>
      </w:pPr>
      <w:r w:rsidRPr="00927D0D">
        <w:rPr>
          <w:rFonts w:ascii="Calibri" w:hAnsi="Calibri"/>
          <w:sz w:val="22"/>
          <w:szCs w:val="22"/>
        </w:rPr>
        <w:t>- elektrický príkon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35070F">
        <w:rPr>
          <w:rFonts w:ascii="Calibri" w:hAnsi="Calibri"/>
          <w:sz w:val="22"/>
          <w:szCs w:val="22"/>
        </w:rPr>
        <w:t>1,31</w:t>
      </w:r>
      <w:r w:rsidRPr="00927D0D">
        <w:rPr>
          <w:rFonts w:ascii="Calibri" w:hAnsi="Calibri"/>
          <w:sz w:val="22"/>
          <w:szCs w:val="22"/>
        </w:rPr>
        <w:t xml:space="preserve"> kW</w:t>
      </w:r>
    </w:p>
    <w:p w14:paraId="2526D9B8" w14:textId="6ABCD522" w:rsidR="00EF4DA3" w:rsidRPr="00927D0D" w:rsidRDefault="00EF4DA3" w:rsidP="00EF4DA3">
      <w:pPr>
        <w:autoSpaceDE w:val="0"/>
        <w:autoSpaceDN w:val="0"/>
        <w:adjustRightInd w:val="0"/>
        <w:ind w:firstLine="708"/>
        <w:rPr>
          <w:rFonts w:ascii="Calibri" w:hAnsi="Calibri"/>
          <w:sz w:val="4"/>
          <w:szCs w:val="4"/>
        </w:rPr>
      </w:pPr>
      <w:r w:rsidRPr="00927D0D">
        <w:rPr>
          <w:rFonts w:ascii="Calibri" w:hAnsi="Calibri"/>
          <w:sz w:val="22"/>
          <w:szCs w:val="22"/>
        </w:rPr>
        <w:t>- chladiaci faktor (EER)</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6C342B">
        <w:rPr>
          <w:rFonts w:ascii="Calibri" w:hAnsi="Calibri"/>
          <w:sz w:val="22"/>
          <w:szCs w:val="22"/>
        </w:rPr>
        <w:t>5,</w:t>
      </w:r>
      <w:r w:rsidR="0035070F">
        <w:rPr>
          <w:rFonts w:ascii="Calibri" w:hAnsi="Calibri"/>
          <w:sz w:val="22"/>
          <w:szCs w:val="22"/>
        </w:rPr>
        <w:t>13</w:t>
      </w:r>
    </w:p>
    <w:p w14:paraId="5E7B298E" w14:textId="77777777" w:rsidR="00EF4DA3" w:rsidRPr="00927D0D" w:rsidRDefault="00EF4DA3" w:rsidP="00EF4DA3">
      <w:pPr>
        <w:autoSpaceDE w:val="0"/>
        <w:autoSpaceDN w:val="0"/>
        <w:adjustRightInd w:val="0"/>
        <w:rPr>
          <w:rFonts w:ascii="Calibri" w:hAnsi="Calibri"/>
          <w:sz w:val="4"/>
          <w:szCs w:val="4"/>
        </w:rPr>
      </w:pPr>
    </w:p>
    <w:p w14:paraId="35F611E4"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Teplota vstupného vzduchu:</w:t>
      </w:r>
    </w:p>
    <w:p w14:paraId="3C19217C" w14:textId="5831A319"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ab/>
        <w:t>- vykurovací režim:</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 xml:space="preserve">min. -20 °C, max. </w:t>
      </w:r>
      <w:r w:rsidR="00927D0D" w:rsidRPr="00927D0D">
        <w:rPr>
          <w:rFonts w:ascii="Calibri" w:hAnsi="Calibri"/>
          <w:sz w:val="22"/>
          <w:szCs w:val="22"/>
        </w:rPr>
        <w:t>4</w:t>
      </w:r>
      <w:r w:rsidRPr="00927D0D">
        <w:rPr>
          <w:rFonts w:ascii="Calibri" w:hAnsi="Calibri"/>
          <w:sz w:val="22"/>
          <w:szCs w:val="22"/>
        </w:rPr>
        <w:t>5 °C</w:t>
      </w:r>
    </w:p>
    <w:p w14:paraId="2B265ABB" w14:textId="0A15BDB1"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ab/>
        <w:t>- chladiaci režim:</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min. 1</w:t>
      </w:r>
      <w:r w:rsidR="002316B1" w:rsidRPr="00927D0D">
        <w:rPr>
          <w:rFonts w:ascii="Calibri" w:hAnsi="Calibri"/>
          <w:sz w:val="22"/>
          <w:szCs w:val="22"/>
        </w:rPr>
        <w:t>5</w:t>
      </w:r>
      <w:r w:rsidRPr="00927D0D">
        <w:rPr>
          <w:rFonts w:ascii="Calibri" w:hAnsi="Calibri"/>
          <w:sz w:val="22"/>
          <w:szCs w:val="22"/>
        </w:rPr>
        <w:t xml:space="preserve"> °C, max. 45 °C</w:t>
      </w:r>
    </w:p>
    <w:p w14:paraId="797372C0" w14:textId="77777777" w:rsidR="00EF4DA3" w:rsidRPr="00927D0D" w:rsidRDefault="00EF4DA3" w:rsidP="00EF4DA3">
      <w:pPr>
        <w:autoSpaceDE w:val="0"/>
        <w:autoSpaceDN w:val="0"/>
        <w:adjustRightInd w:val="0"/>
        <w:rPr>
          <w:rFonts w:ascii="Calibri" w:hAnsi="Calibri"/>
          <w:sz w:val="4"/>
          <w:szCs w:val="4"/>
        </w:rPr>
      </w:pPr>
    </w:p>
    <w:p w14:paraId="5D062024"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Elektrické hodnoty vonkajšej jednotky:</w:t>
      </w:r>
    </w:p>
    <w:p w14:paraId="4F0BF09A"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menovité napätie kompresora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1/N/PE 230 V / 50 Hz</w:t>
      </w:r>
    </w:p>
    <w:p w14:paraId="181A1086" w14:textId="307A8536"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max. prevádzkový prúd kompresora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844A8E" w:rsidRPr="00927D0D">
        <w:rPr>
          <w:rFonts w:ascii="Calibri" w:hAnsi="Calibri"/>
          <w:sz w:val="22"/>
          <w:szCs w:val="22"/>
        </w:rPr>
        <w:t>1</w:t>
      </w:r>
      <w:r w:rsidR="00927D0D" w:rsidRPr="00927D0D">
        <w:rPr>
          <w:rFonts w:ascii="Calibri" w:hAnsi="Calibri"/>
          <w:sz w:val="22"/>
          <w:szCs w:val="22"/>
        </w:rPr>
        <w:t>6</w:t>
      </w:r>
      <w:r w:rsidRPr="00927D0D">
        <w:rPr>
          <w:rFonts w:ascii="Calibri" w:hAnsi="Calibri"/>
          <w:sz w:val="22"/>
          <w:szCs w:val="22"/>
        </w:rPr>
        <w:t xml:space="preserve"> A</w:t>
      </w:r>
    </w:p>
    <w:p w14:paraId="3AF8B095" w14:textId="27D70210"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nábehový prúd kompresora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w:t>
      </w:r>
      <w:r w:rsidR="00927D0D" w:rsidRPr="00927D0D">
        <w:rPr>
          <w:rFonts w:ascii="Calibri" w:hAnsi="Calibri"/>
          <w:sz w:val="22"/>
          <w:szCs w:val="22"/>
        </w:rPr>
        <w:t>0</w:t>
      </w:r>
      <w:r w:rsidRPr="00927D0D">
        <w:rPr>
          <w:rFonts w:ascii="Calibri" w:hAnsi="Calibri"/>
          <w:sz w:val="22"/>
          <w:szCs w:val="22"/>
        </w:rPr>
        <w:t xml:space="preserve"> A</w:t>
      </w:r>
    </w:p>
    <w:p w14:paraId="719B1E0A" w14:textId="5A5992C0"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istenie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16 A</w:t>
      </w:r>
    </w:p>
    <w:p w14:paraId="66DC64A2" w14:textId="2A203C28"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Druh krytia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IPX4</w:t>
      </w:r>
    </w:p>
    <w:p w14:paraId="300D968F" w14:textId="77777777" w:rsidR="00EF4DA3" w:rsidRPr="00927D0D" w:rsidRDefault="00EF4DA3" w:rsidP="00EF4DA3">
      <w:pPr>
        <w:autoSpaceDE w:val="0"/>
        <w:autoSpaceDN w:val="0"/>
        <w:adjustRightInd w:val="0"/>
        <w:rPr>
          <w:rFonts w:ascii="Calibri" w:hAnsi="Calibri"/>
          <w:sz w:val="4"/>
          <w:szCs w:val="4"/>
        </w:rPr>
      </w:pPr>
    </w:p>
    <w:p w14:paraId="60720AF4" w14:textId="77777777" w:rsidR="0035070F" w:rsidRDefault="0035070F" w:rsidP="00EF4DA3">
      <w:pPr>
        <w:autoSpaceDE w:val="0"/>
        <w:autoSpaceDN w:val="0"/>
        <w:adjustRightInd w:val="0"/>
        <w:rPr>
          <w:rFonts w:ascii="Calibri" w:hAnsi="Calibri"/>
          <w:sz w:val="22"/>
          <w:szCs w:val="22"/>
        </w:rPr>
      </w:pPr>
    </w:p>
    <w:p w14:paraId="1455C185" w14:textId="6020ABF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lastRenderedPageBreak/>
        <w:t>Elektrické hodnoty vnútornej jednotky:</w:t>
      </w:r>
    </w:p>
    <w:p w14:paraId="38EDCF6D"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menovité napätie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1/N/PE 230 V / 50 Hz</w:t>
      </w:r>
    </w:p>
    <w:p w14:paraId="163B66B6"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istenie sieťovej prípojky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1x B16A</w:t>
      </w:r>
    </w:p>
    <w:p w14:paraId="7FE00CFC"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interné istenie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T 6,3 A / 250 V</w:t>
      </w:r>
    </w:p>
    <w:p w14:paraId="515F1A94" w14:textId="628B40D5"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prietokový ohrievač</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8</w:t>
      </w:r>
      <w:r w:rsidRPr="00927D0D">
        <w:rPr>
          <w:rFonts w:ascii="Calibri" w:hAnsi="Calibri"/>
          <w:sz w:val="22"/>
          <w:szCs w:val="22"/>
        </w:rPr>
        <w:t>,0 kW, 3/N/PE 400 V / 50 Hz</w:t>
      </w:r>
    </w:p>
    <w:p w14:paraId="488B837F"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istenie sieťovej prípojky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3x B16A</w:t>
      </w:r>
    </w:p>
    <w:p w14:paraId="2B406FE9" w14:textId="77777777" w:rsidR="00EF4DA3" w:rsidRPr="00927D0D" w:rsidRDefault="00EF4DA3" w:rsidP="00EF4DA3">
      <w:pPr>
        <w:autoSpaceDE w:val="0"/>
        <w:autoSpaceDN w:val="0"/>
        <w:adjustRightInd w:val="0"/>
        <w:rPr>
          <w:rFonts w:ascii="Calibri" w:hAnsi="Calibri"/>
          <w:sz w:val="4"/>
          <w:szCs w:val="4"/>
        </w:rPr>
      </w:pPr>
    </w:p>
    <w:p w14:paraId="62121024"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Elektrické príkon:</w:t>
      </w:r>
    </w:p>
    <w:p w14:paraId="6A020E64" w14:textId="6B0FFCAB"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ventilátor</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 xml:space="preserve">max. </w:t>
      </w:r>
      <w:r w:rsidR="00927D0D" w:rsidRPr="00927D0D">
        <w:rPr>
          <w:rFonts w:ascii="Calibri" w:hAnsi="Calibri"/>
          <w:sz w:val="22"/>
          <w:szCs w:val="22"/>
        </w:rPr>
        <w:t>70</w:t>
      </w:r>
      <w:r w:rsidRPr="00927D0D">
        <w:rPr>
          <w:rFonts w:ascii="Calibri" w:hAnsi="Calibri"/>
          <w:sz w:val="22"/>
          <w:szCs w:val="22"/>
        </w:rPr>
        <w:t xml:space="preserve"> W</w:t>
      </w:r>
    </w:p>
    <w:p w14:paraId="6BEEFFF2" w14:textId="37543916"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vonkajšia jednotka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 xml:space="preserve">max. </w:t>
      </w:r>
      <w:r w:rsidR="00927D0D" w:rsidRPr="00927D0D">
        <w:rPr>
          <w:rFonts w:ascii="Calibri" w:hAnsi="Calibri"/>
          <w:sz w:val="22"/>
          <w:szCs w:val="22"/>
        </w:rPr>
        <w:t>3,4</w:t>
      </w:r>
      <w:r w:rsidRPr="00927D0D">
        <w:rPr>
          <w:rFonts w:ascii="Calibri" w:hAnsi="Calibri"/>
          <w:sz w:val="22"/>
          <w:szCs w:val="22"/>
        </w:rPr>
        <w:t xml:space="preserve"> kW</w:t>
      </w:r>
    </w:p>
    <w:p w14:paraId="4ADDDD27"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sekundárne čerpadlo</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60 W</w:t>
      </w:r>
    </w:p>
    <w:p w14:paraId="3C79ECEC" w14:textId="79372C25"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regulácia/elektronika vonkajšej jednotky</w:t>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8</w:t>
      </w:r>
      <w:r w:rsidRPr="00927D0D">
        <w:rPr>
          <w:rFonts w:ascii="Calibri" w:hAnsi="Calibri"/>
          <w:sz w:val="22"/>
          <w:szCs w:val="22"/>
        </w:rPr>
        <w:t xml:space="preserve"> W</w:t>
      </w:r>
    </w:p>
    <w:p w14:paraId="2C82E5B7" w14:textId="6E3A6C23"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regulácia/elektronika vnútornej jednotky</w:t>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5</w:t>
      </w:r>
      <w:r w:rsidRPr="00927D0D">
        <w:rPr>
          <w:rFonts w:ascii="Calibri" w:hAnsi="Calibri"/>
          <w:sz w:val="22"/>
          <w:szCs w:val="22"/>
        </w:rPr>
        <w:t xml:space="preserve"> W</w:t>
      </w:r>
    </w:p>
    <w:p w14:paraId="34B35800"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max. výkon regulácie/elektroniky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1000 W</w:t>
      </w:r>
    </w:p>
    <w:p w14:paraId="5F43CC84" w14:textId="77777777" w:rsidR="00EF4DA3" w:rsidRPr="00927D0D" w:rsidRDefault="00EF4DA3" w:rsidP="00EF4DA3">
      <w:pPr>
        <w:autoSpaceDE w:val="0"/>
        <w:autoSpaceDN w:val="0"/>
        <w:adjustRightInd w:val="0"/>
        <w:rPr>
          <w:rFonts w:ascii="Calibri" w:hAnsi="Calibri"/>
          <w:sz w:val="4"/>
          <w:szCs w:val="4"/>
        </w:rPr>
      </w:pPr>
    </w:p>
    <w:p w14:paraId="4709DFF6"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Vykurovacia voda:</w:t>
      </w:r>
    </w:p>
    <w:p w14:paraId="27E46507" w14:textId="25E4ECB5"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max. externá tlaková strata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61</w:t>
      </w:r>
      <w:r w:rsidRPr="00927D0D">
        <w:rPr>
          <w:rFonts w:ascii="Calibri" w:hAnsi="Calibri"/>
          <w:sz w:val="22"/>
          <w:szCs w:val="22"/>
        </w:rPr>
        <w:t xml:space="preserve"> kPa pri objemovom toku</w:t>
      </w:r>
      <w:r w:rsidR="00927D0D" w:rsidRPr="00927D0D">
        <w:rPr>
          <w:rFonts w:ascii="Calibri" w:hAnsi="Calibri"/>
          <w:sz w:val="22"/>
          <w:szCs w:val="22"/>
        </w:rPr>
        <w:t xml:space="preserve"> 1000 l/h</w:t>
      </w:r>
      <w:r w:rsidRPr="00927D0D">
        <w:rPr>
          <w:rFonts w:ascii="Calibri" w:hAnsi="Calibri"/>
          <w:sz w:val="22"/>
          <w:szCs w:val="22"/>
        </w:rPr>
        <w:tab/>
      </w:r>
    </w:p>
    <w:p w14:paraId="00048EB2" w14:textId="777777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max. teplota prívodnej vetvy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60 °C</w:t>
      </w:r>
    </w:p>
    <w:p w14:paraId="49E2EB46" w14:textId="77777777" w:rsidR="00EF4DA3" w:rsidRPr="00927D0D" w:rsidRDefault="00EF4DA3" w:rsidP="00EF4DA3">
      <w:pPr>
        <w:autoSpaceDE w:val="0"/>
        <w:autoSpaceDN w:val="0"/>
        <w:adjustRightInd w:val="0"/>
        <w:rPr>
          <w:rFonts w:ascii="Calibri" w:hAnsi="Calibri"/>
          <w:sz w:val="4"/>
          <w:szCs w:val="4"/>
        </w:rPr>
      </w:pPr>
    </w:p>
    <w:p w14:paraId="2168C781"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Chladiaci okruh:</w:t>
      </w:r>
    </w:p>
    <w:p w14:paraId="4BBA76DB" w14:textId="2D155409"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chladivo</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R</w:t>
      </w:r>
      <w:r w:rsidR="00927D0D" w:rsidRPr="00927D0D">
        <w:rPr>
          <w:rFonts w:ascii="Calibri" w:hAnsi="Calibri"/>
          <w:sz w:val="22"/>
          <w:szCs w:val="22"/>
        </w:rPr>
        <w:t>32</w:t>
      </w:r>
    </w:p>
    <w:p w14:paraId="4B6E84FA" w14:textId="6D179E73"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plniace množstvo</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w:t>
      </w:r>
      <w:r w:rsidR="00927D0D" w:rsidRPr="00927D0D">
        <w:rPr>
          <w:rFonts w:ascii="Calibri" w:hAnsi="Calibri"/>
          <w:sz w:val="22"/>
          <w:szCs w:val="22"/>
        </w:rPr>
        <w:t>5</w:t>
      </w:r>
      <w:r w:rsidRPr="00927D0D">
        <w:rPr>
          <w:rFonts w:ascii="Calibri" w:hAnsi="Calibri"/>
          <w:sz w:val="22"/>
          <w:szCs w:val="22"/>
        </w:rPr>
        <w:t xml:space="preserve"> kg</w:t>
      </w:r>
    </w:p>
    <w:p w14:paraId="69F0475B" w14:textId="7196ED7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kompresor</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rotačný vačkový</w:t>
      </w:r>
    </w:p>
    <w:p w14:paraId="41EE5469" w14:textId="57C47F4E"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strana vysokého tlaku</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45</w:t>
      </w:r>
      <w:r w:rsidRPr="00927D0D">
        <w:rPr>
          <w:rFonts w:ascii="Calibri" w:hAnsi="Calibri"/>
          <w:sz w:val="22"/>
          <w:szCs w:val="22"/>
        </w:rPr>
        <w:t xml:space="preserve"> bar</w:t>
      </w:r>
    </w:p>
    <w:p w14:paraId="6F291EA0" w14:textId="3F27DFA1"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strana nízkeho tlaku</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38</w:t>
      </w:r>
      <w:r w:rsidRPr="00927D0D">
        <w:rPr>
          <w:rFonts w:ascii="Calibri" w:hAnsi="Calibri"/>
          <w:sz w:val="22"/>
          <w:szCs w:val="22"/>
        </w:rPr>
        <w:t xml:space="preserve"> bar</w:t>
      </w:r>
    </w:p>
    <w:p w14:paraId="795DF2D1" w14:textId="77777777" w:rsidR="0093499D" w:rsidRPr="00927D0D" w:rsidRDefault="0093499D" w:rsidP="0093499D">
      <w:pPr>
        <w:autoSpaceDE w:val="0"/>
        <w:autoSpaceDN w:val="0"/>
        <w:adjustRightInd w:val="0"/>
        <w:ind w:left="708"/>
        <w:rPr>
          <w:rFonts w:ascii="Calibri" w:hAnsi="Calibri"/>
          <w:sz w:val="4"/>
          <w:szCs w:val="4"/>
        </w:rPr>
      </w:pPr>
    </w:p>
    <w:p w14:paraId="24393C6E" w14:textId="5C0D8B4A" w:rsidR="0093499D" w:rsidRPr="00927D0D" w:rsidRDefault="0093499D" w:rsidP="0093499D">
      <w:pPr>
        <w:autoSpaceDE w:val="0"/>
        <w:autoSpaceDN w:val="0"/>
        <w:adjustRightInd w:val="0"/>
        <w:rPr>
          <w:rFonts w:ascii="Calibri" w:hAnsi="Calibri"/>
          <w:sz w:val="22"/>
          <w:szCs w:val="22"/>
        </w:rPr>
      </w:pPr>
      <w:r>
        <w:rPr>
          <w:rFonts w:ascii="Calibri" w:hAnsi="Calibri"/>
          <w:sz w:val="22"/>
          <w:szCs w:val="22"/>
        </w:rPr>
        <w:t>Integrovaný zásobník teplej vody</w:t>
      </w:r>
      <w:r w:rsidRPr="00927D0D">
        <w:rPr>
          <w:rFonts w:ascii="Calibri" w:hAnsi="Calibri"/>
          <w:sz w:val="22"/>
          <w:szCs w:val="22"/>
        </w:rPr>
        <w:t>:</w:t>
      </w:r>
    </w:p>
    <w:p w14:paraId="42D00F38" w14:textId="621F1461" w:rsidR="0093499D" w:rsidRPr="00927D0D" w:rsidRDefault="0093499D" w:rsidP="0093499D">
      <w:pPr>
        <w:autoSpaceDE w:val="0"/>
        <w:autoSpaceDN w:val="0"/>
        <w:adjustRightInd w:val="0"/>
        <w:ind w:left="708"/>
        <w:rPr>
          <w:rFonts w:ascii="Calibri" w:hAnsi="Calibri"/>
          <w:sz w:val="22"/>
          <w:szCs w:val="22"/>
        </w:rPr>
      </w:pPr>
      <w:r w:rsidRPr="00927D0D">
        <w:rPr>
          <w:rFonts w:ascii="Calibri" w:hAnsi="Calibri"/>
          <w:sz w:val="22"/>
          <w:szCs w:val="22"/>
        </w:rPr>
        <w:t xml:space="preserve">- </w:t>
      </w:r>
      <w:r>
        <w:rPr>
          <w:rFonts w:ascii="Calibri" w:hAnsi="Calibri"/>
          <w:sz w:val="22"/>
          <w:szCs w:val="22"/>
        </w:rPr>
        <w:t>objem</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190 litrov</w:t>
      </w:r>
    </w:p>
    <w:p w14:paraId="1583CDF7" w14:textId="77777777" w:rsidR="0093499D" w:rsidRDefault="0093499D" w:rsidP="0093499D">
      <w:pPr>
        <w:autoSpaceDE w:val="0"/>
        <w:autoSpaceDN w:val="0"/>
        <w:adjustRightInd w:val="0"/>
        <w:ind w:left="708"/>
        <w:rPr>
          <w:rFonts w:ascii="Calibri" w:hAnsi="Calibri"/>
          <w:sz w:val="22"/>
          <w:szCs w:val="22"/>
        </w:rPr>
      </w:pPr>
      <w:r w:rsidRPr="00927D0D">
        <w:rPr>
          <w:rFonts w:ascii="Calibri" w:hAnsi="Calibri"/>
          <w:sz w:val="22"/>
          <w:szCs w:val="22"/>
        </w:rPr>
        <w:t xml:space="preserve">- </w:t>
      </w:r>
      <w:r>
        <w:rPr>
          <w:rFonts w:ascii="Calibri" w:hAnsi="Calibri"/>
          <w:sz w:val="22"/>
          <w:szCs w:val="22"/>
        </w:rPr>
        <w:t xml:space="preserve">max. odberné množstvo pri 40 °C, teplote </w:t>
      </w:r>
    </w:p>
    <w:p w14:paraId="2B6480A8" w14:textId="77777777" w:rsidR="0093499D" w:rsidRDefault="0093499D" w:rsidP="0093499D">
      <w:pPr>
        <w:autoSpaceDE w:val="0"/>
        <w:autoSpaceDN w:val="0"/>
        <w:adjustRightInd w:val="0"/>
        <w:ind w:left="708"/>
        <w:rPr>
          <w:rFonts w:ascii="Calibri" w:hAnsi="Calibri"/>
          <w:sz w:val="22"/>
          <w:szCs w:val="22"/>
        </w:rPr>
      </w:pPr>
      <w:r>
        <w:rPr>
          <w:rFonts w:ascii="Calibri" w:hAnsi="Calibri"/>
          <w:sz w:val="22"/>
          <w:szCs w:val="22"/>
        </w:rPr>
        <w:t xml:space="preserve">  predzásobenia 53 °C a odoberanom množstve </w:t>
      </w:r>
    </w:p>
    <w:p w14:paraId="42E4A738" w14:textId="35AC5E4A" w:rsidR="0093499D" w:rsidRPr="00927D0D" w:rsidRDefault="0093499D" w:rsidP="0093499D">
      <w:pPr>
        <w:autoSpaceDE w:val="0"/>
        <w:autoSpaceDN w:val="0"/>
        <w:adjustRightInd w:val="0"/>
        <w:ind w:left="708"/>
        <w:rPr>
          <w:rFonts w:ascii="Calibri" w:hAnsi="Calibri"/>
          <w:sz w:val="22"/>
          <w:szCs w:val="22"/>
        </w:rPr>
      </w:pPr>
      <w:r>
        <w:rPr>
          <w:rFonts w:ascii="Calibri" w:hAnsi="Calibri"/>
          <w:sz w:val="22"/>
          <w:szCs w:val="22"/>
        </w:rPr>
        <w:t xml:space="preserve">  10 l/min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260 litrov</w:t>
      </w:r>
    </w:p>
    <w:p w14:paraId="04AF5A52" w14:textId="5904495B" w:rsidR="0093499D" w:rsidRPr="00927D0D" w:rsidRDefault="0093499D" w:rsidP="0093499D">
      <w:pPr>
        <w:autoSpaceDE w:val="0"/>
        <w:autoSpaceDN w:val="0"/>
        <w:adjustRightInd w:val="0"/>
        <w:ind w:left="708"/>
        <w:rPr>
          <w:rFonts w:ascii="Calibri" w:hAnsi="Calibri"/>
          <w:sz w:val="22"/>
          <w:szCs w:val="22"/>
        </w:rPr>
      </w:pPr>
      <w:r w:rsidRPr="00927D0D">
        <w:rPr>
          <w:rFonts w:ascii="Calibri" w:hAnsi="Calibri"/>
          <w:sz w:val="22"/>
          <w:szCs w:val="22"/>
        </w:rPr>
        <w:t xml:space="preserve">- </w:t>
      </w:r>
      <w:r>
        <w:rPr>
          <w:rFonts w:ascii="Calibri" w:hAnsi="Calibri"/>
          <w:sz w:val="22"/>
          <w:szCs w:val="22"/>
        </w:rPr>
        <w:t>max. prípustná teplota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70</w:t>
      </w:r>
      <w:r w:rsidRPr="00927D0D">
        <w:rPr>
          <w:rFonts w:ascii="Calibri" w:hAnsi="Calibri"/>
          <w:sz w:val="22"/>
          <w:szCs w:val="22"/>
        </w:rPr>
        <w:t xml:space="preserve"> </w:t>
      </w:r>
      <w:r>
        <w:rPr>
          <w:rFonts w:ascii="Calibri" w:hAnsi="Calibri"/>
          <w:sz w:val="22"/>
          <w:szCs w:val="22"/>
        </w:rPr>
        <w:t>°C</w:t>
      </w:r>
    </w:p>
    <w:p w14:paraId="1788E234" w14:textId="77777777" w:rsidR="00EF4DA3" w:rsidRPr="00927D0D" w:rsidRDefault="00EF4DA3" w:rsidP="00EF4DA3">
      <w:pPr>
        <w:autoSpaceDE w:val="0"/>
        <w:autoSpaceDN w:val="0"/>
        <w:adjustRightInd w:val="0"/>
        <w:ind w:left="708"/>
        <w:rPr>
          <w:rFonts w:ascii="Calibri" w:hAnsi="Calibri"/>
          <w:sz w:val="4"/>
          <w:szCs w:val="4"/>
        </w:rPr>
      </w:pPr>
    </w:p>
    <w:p w14:paraId="795AA4F3"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Rozmery vonkajšej jednotky:</w:t>
      </w:r>
    </w:p>
    <w:p w14:paraId="25770A18" w14:textId="33DDA7A2"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dĺžka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5</w:t>
      </w:r>
      <w:r w:rsidR="00927D0D" w:rsidRPr="00927D0D">
        <w:rPr>
          <w:rFonts w:ascii="Calibri" w:hAnsi="Calibri"/>
          <w:sz w:val="22"/>
          <w:szCs w:val="22"/>
        </w:rPr>
        <w:t>00</w:t>
      </w:r>
      <w:r w:rsidRPr="00927D0D">
        <w:rPr>
          <w:rFonts w:ascii="Calibri" w:hAnsi="Calibri"/>
          <w:sz w:val="22"/>
          <w:szCs w:val="22"/>
        </w:rPr>
        <w:t xml:space="preserve"> mm</w:t>
      </w:r>
    </w:p>
    <w:p w14:paraId="62CB1275" w14:textId="0682398C"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šírka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1080</w:t>
      </w:r>
      <w:r w:rsidRPr="00927D0D">
        <w:rPr>
          <w:rFonts w:ascii="Calibri" w:hAnsi="Calibri"/>
          <w:sz w:val="22"/>
          <w:szCs w:val="22"/>
        </w:rPr>
        <w:t xml:space="preserve"> mm</w:t>
      </w:r>
    </w:p>
    <w:p w14:paraId="2390073F" w14:textId="13F80F39"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výška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850</w:t>
      </w:r>
      <w:r w:rsidRPr="00927D0D">
        <w:rPr>
          <w:rFonts w:ascii="Calibri" w:hAnsi="Calibri"/>
          <w:sz w:val="22"/>
          <w:szCs w:val="22"/>
        </w:rPr>
        <w:t xml:space="preserve"> mm</w:t>
      </w:r>
    </w:p>
    <w:p w14:paraId="6772AF36" w14:textId="3D21B00E"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hmotnosť</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9</w:t>
      </w:r>
      <w:r w:rsidR="00927D0D" w:rsidRPr="00927D0D">
        <w:rPr>
          <w:rFonts w:ascii="Calibri" w:hAnsi="Calibri"/>
          <w:sz w:val="22"/>
          <w:szCs w:val="22"/>
        </w:rPr>
        <w:t>5</w:t>
      </w:r>
      <w:r w:rsidRPr="00927D0D">
        <w:rPr>
          <w:rFonts w:ascii="Calibri" w:hAnsi="Calibri"/>
          <w:sz w:val="22"/>
          <w:szCs w:val="22"/>
        </w:rPr>
        <w:t xml:space="preserve"> kg</w:t>
      </w:r>
    </w:p>
    <w:p w14:paraId="052E121E" w14:textId="77777777" w:rsidR="00EF4DA3" w:rsidRPr="00927D0D" w:rsidRDefault="00EF4DA3" w:rsidP="00EF4DA3">
      <w:pPr>
        <w:autoSpaceDE w:val="0"/>
        <w:autoSpaceDN w:val="0"/>
        <w:adjustRightInd w:val="0"/>
        <w:rPr>
          <w:rFonts w:ascii="Calibri" w:hAnsi="Calibri"/>
          <w:sz w:val="4"/>
          <w:szCs w:val="4"/>
        </w:rPr>
      </w:pPr>
    </w:p>
    <w:p w14:paraId="5379B003"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Rozmery vnútornej jednotky:</w:t>
      </w:r>
    </w:p>
    <w:p w14:paraId="7E6235E2" w14:textId="5BE735E7"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dĺžka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3499D">
        <w:rPr>
          <w:rFonts w:ascii="Calibri" w:hAnsi="Calibri"/>
          <w:sz w:val="22"/>
          <w:szCs w:val="22"/>
        </w:rPr>
        <w:t>597</w:t>
      </w:r>
      <w:r w:rsidRPr="00927D0D">
        <w:rPr>
          <w:rFonts w:ascii="Calibri" w:hAnsi="Calibri"/>
          <w:sz w:val="22"/>
          <w:szCs w:val="22"/>
        </w:rPr>
        <w:t xml:space="preserve"> mm</w:t>
      </w:r>
    </w:p>
    <w:p w14:paraId="18BA144B" w14:textId="2F30030B"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šírka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3499D">
        <w:rPr>
          <w:rFonts w:ascii="Calibri" w:hAnsi="Calibri"/>
          <w:sz w:val="22"/>
          <w:szCs w:val="22"/>
        </w:rPr>
        <w:t>600</w:t>
      </w:r>
      <w:r w:rsidRPr="00927D0D">
        <w:rPr>
          <w:rFonts w:ascii="Calibri" w:hAnsi="Calibri"/>
          <w:sz w:val="22"/>
          <w:szCs w:val="22"/>
        </w:rPr>
        <w:t xml:space="preserve"> mm</w:t>
      </w:r>
    </w:p>
    <w:p w14:paraId="35A93805" w14:textId="1C7FFDEC"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výška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3499D">
        <w:rPr>
          <w:rFonts w:ascii="Calibri" w:hAnsi="Calibri"/>
          <w:sz w:val="22"/>
          <w:szCs w:val="22"/>
        </w:rPr>
        <w:t>1900</w:t>
      </w:r>
      <w:r w:rsidRPr="00927D0D">
        <w:rPr>
          <w:rFonts w:ascii="Calibri" w:hAnsi="Calibri"/>
          <w:sz w:val="22"/>
          <w:szCs w:val="22"/>
        </w:rPr>
        <w:t xml:space="preserve"> mm</w:t>
      </w:r>
    </w:p>
    <w:p w14:paraId="37D6E930" w14:textId="3FAFB1F4" w:rsidR="00EF4DA3" w:rsidRPr="00927D0D" w:rsidRDefault="00EF4DA3" w:rsidP="00EF4DA3">
      <w:pPr>
        <w:autoSpaceDE w:val="0"/>
        <w:autoSpaceDN w:val="0"/>
        <w:adjustRightInd w:val="0"/>
        <w:ind w:left="708"/>
        <w:rPr>
          <w:rFonts w:ascii="Calibri" w:hAnsi="Calibri"/>
          <w:sz w:val="22"/>
          <w:szCs w:val="22"/>
        </w:rPr>
      </w:pPr>
      <w:r w:rsidRPr="00927D0D">
        <w:rPr>
          <w:rFonts w:ascii="Calibri" w:hAnsi="Calibri"/>
          <w:sz w:val="22"/>
          <w:szCs w:val="22"/>
        </w:rPr>
        <w:t>- hmotnosť</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3499D">
        <w:rPr>
          <w:rFonts w:ascii="Calibri" w:hAnsi="Calibri"/>
          <w:sz w:val="22"/>
          <w:szCs w:val="22"/>
        </w:rPr>
        <w:t>18</w:t>
      </w:r>
      <w:r w:rsidR="0035070F">
        <w:rPr>
          <w:rFonts w:ascii="Calibri" w:hAnsi="Calibri"/>
          <w:sz w:val="22"/>
          <w:szCs w:val="22"/>
        </w:rPr>
        <w:t>8</w:t>
      </w:r>
      <w:r w:rsidRPr="00927D0D">
        <w:rPr>
          <w:rFonts w:ascii="Calibri" w:hAnsi="Calibri"/>
          <w:sz w:val="22"/>
          <w:szCs w:val="22"/>
        </w:rPr>
        <w:t>kg</w:t>
      </w:r>
    </w:p>
    <w:p w14:paraId="4ABCBA51" w14:textId="77777777" w:rsidR="00EF4DA3" w:rsidRPr="00927D0D" w:rsidRDefault="00EF4DA3" w:rsidP="00EF4DA3">
      <w:pPr>
        <w:autoSpaceDE w:val="0"/>
        <w:autoSpaceDN w:val="0"/>
        <w:adjustRightInd w:val="0"/>
        <w:rPr>
          <w:rFonts w:ascii="Calibri" w:hAnsi="Calibri"/>
          <w:sz w:val="4"/>
          <w:szCs w:val="4"/>
        </w:rPr>
      </w:pPr>
    </w:p>
    <w:p w14:paraId="45449423" w14:textId="77777777"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Prípustný tlak na sekundárnej strane: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3 bar</w:t>
      </w:r>
    </w:p>
    <w:p w14:paraId="72F3CCF7" w14:textId="39FA2A9D"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Prípojky</w:t>
      </w:r>
      <w:r w:rsidR="00927D0D" w:rsidRPr="00927D0D">
        <w:rPr>
          <w:rFonts w:ascii="Calibri" w:hAnsi="Calibri"/>
          <w:sz w:val="22"/>
          <w:szCs w:val="22"/>
        </w:rPr>
        <w:t xml:space="preserve"> - vykurovanie</w:t>
      </w:r>
      <w:r w:rsidRPr="00927D0D">
        <w:rPr>
          <w:rFonts w:ascii="Calibri" w:hAnsi="Calibri"/>
          <w:sz w:val="22"/>
          <w:szCs w:val="22"/>
        </w:rPr>
        <w:t>:</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927D0D" w:rsidRPr="00927D0D">
        <w:rPr>
          <w:rFonts w:ascii="Calibri" w:hAnsi="Calibri"/>
          <w:sz w:val="22"/>
          <w:szCs w:val="22"/>
        </w:rPr>
        <w:t>Cu 28x1,0</w:t>
      </w:r>
    </w:p>
    <w:p w14:paraId="5C5A9181" w14:textId="419D0F37" w:rsidR="00927D0D" w:rsidRPr="00927D0D" w:rsidRDefault="00927D0D" w:rsidP="00EF4DA3">
      <w:pPr>
        <w:autoSpaceDE w:val="0"/>
        <w:autoSpaceDN w:val="0"/>
        <w:adjustRightInd w:val="0"/>
        <w:rPr>
          <w:rFonts w:ascii="Calibri" w:hAnsi="Calibri"/>
          <w:sz w:val="22"/>
          <w:szCs w:val="22"/>
        </w:rPr>
      </w:pPr>
      <w:r w:rsidRPr="00927D0D">
        <w:rPr>
          <w:rFonts w:ascii="Calibri" w:hAnsi="Calibri"/>
          <w:sz w:val="22"/>
          <w:szCs w:val="22"/>
        </w:rPr>
        <w:t>Prípojky - nabíjanie zásobníka: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22x1,0</w:t>
      </w:r>
    </w:p>
    <w:p w14:paraId="7BB82543" w14:textId="54D6ECDB" w:rsidR="00927D0D" w:rsidRPr="00927D0D" w:rsidRDefault="00927D0D" w:rsidP="00EF4DA3">
      <w:pPr>
        <w:autoSpaceDE w:val="0"/>
        <w:autoSpaceDN w:val="0"/>
        <w:adjustRightInd w:val="0"/>
        <w:rPr>
          <w:rFonts w:ascii="Calibri" w:hAnsi="Calibri"/>
          <w:sz w:val="22"/>
          <w:szCs w:val="22"/>
        </w:rPr>
      </w:pPr>
      <w:r w:rsidRPr="00927D0D">
        <w:rPr>
          <w:rFonts w:ascii="Calibri" w:hAnsi="Calibri"/>
          <w:sz w:val="22"/>
          <w:szCs w:val="22"/>
        </w:rPr>
        <w:t>Potrubie chladiva - kvapalina: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6x1,0</w:t>
      </w:r>
    </w:p>
    <w:p w14:paraId="4A8DD0BF" w14:textId="1557136A" w:rsidR="00927D0D" w:rsidRPr="00927D0D" w:rsidRDefault="00927D0D" w:rsidP="00EF4DA3">
      <w:pPr>
        <w:autoSpaceDE w:val="0"/>
        <w:autoSpaceDN w:val="0"/>
        <w:adjustRightInd w:val="0"/>
        <w:rPr>
          <w:rFonts w:ascii="Calibri" w:hAnsi="Calibri"/>
          <w:sz w:val="22"/>
          <w:szCs w:val="22"/>
        </w:rPr>
      </w:pPr>
      <w:r w:rsidRPr="00927D0D">
        <w:rPr>
          <w:rFonts w:ascii="Calibri" w:hAnsi="Calibri"/>
          <w:sz w:val="22"/>
          <w:szCs w:val="22"/>
        </w:rPr>
        <w:t>Potrubie chladiva – plyn: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1</w:t>
      </w:r>
      <w:r w:rsidR="0035070F">
        <w:rPr>
          <w:rFonts w:ascii="Calibri" w:hAnsi="Calibri"/>
          <w:sz w:val="22"/>
          <w:szCs w:val="22"/>
        </w:rPr>
        <w:t>6</w:t>
      </w:r>
      <w:r w:rsidRPr="00927D0D">
        <w:rPr>
          <w:rFonts w:ascii="Calibri" w:hAnsi="Calibri"/>
          <w:sz w:val="22"/>
          <w:szCs w:val="22"/>
        </w:rPr>
        <w:t>x1,0</w:t>
      </w:r>
    </w:p>
    <w:p w14:paraId="0E0B2029" w14:textId="2470CA18" w:rsidR="00EF4DA3" w:rsidRPr="00927D0D" w:rsidRDefault="00EF4DA3" w:rsidP="00EF4DA3">
      <w:pPr>
        <w:autoSpaceDE w:val="0"/>
        <w:autoSpaceDN w:val="0"/>
        <w:adjustRightInd w:val="0"/>
        <w:rPr>
          <w:rFonts w:ascii="Calibri" w:hAnsi="Calibri"/>
          <w:sz w:val="22"/>
          <w:szCs w:val="22"/>
        </w:rPr>
      </w:pPr>
      <w:r w:rsidRPr="00927D0D">
        <w:rPr>
          <w:rFonts w:ascii="Calibri" w:hAnsi="Calibri"/>
          <w:sz w:val="22"/>
          <w:szCs w:val="22"/>
        </w:rPr>
        <w:t>Dĺžka spojovacieho vedenia (vnútorná-vonkajšia jednotka):</w:t>
      </w:r>
      <w:r w:rsidRPr="00927D0D">
        <w:rPr>
          <w:rFonts w:ascii="Calibri" w:hAnsi="Calibri"/>
          <w:sz w:val="22"/>
          <w:szCs w:val="22"/>
        </w:rPr>
        <w:tab/>
      </w:r>
      <w:r w:rsidR="00927D0D" w:rsidRPr="00927D0D">
        <w:rPr>
          <w:rFonts w:ascii="Calibri" w:hAnsi="Calibri"/>
          <w:sz w:val="22"/>
          <w:szCs w:val="22"/>
        </w:rPr>
        <w:t>min. 5 m, max. 30</w:t>
      </w:r>
      <w:r w:rsidRPr="00927D0D">
        <w:rPr>
          <w:rFonts w:ascii="Calibri" w:hAnsi="Calibri"/>
          <w:sz w:val="22"/>
          <w:szCs w:val="22"/>
        </w:rPr>
        <w:t xml:space="preserve"> m</w:t>
      </w:r>
    </w:p>
    <w:p w14:paraId="5BDD8542" w14:textId="5A367D6B" w:rsidR="00EF4DA3" w:rsidRPr="00522190" w:rsidRDefault="00EF4DA3" w:rsidP="00EF4DA3">
      <w:pPr>
        <w:autoSpaceDE w:val="0"/>
        <w:autoSpaceDN w:val="0"/>
        <w:adjustRightInd w:val="0"/>
        <w:rPr>
          <w:rFonts w:ascii="Calibri" w:hAnsi="Calibri"/>
          <w:sz w:val="22"/>
          <w:szCs w:val="22"/>
        </w:rPr>
      </w:pPr>
      <w:r w:rsidRPr="00927D0D">
        <w:rPr>
          <w:rFonts w:ascii="Calibri" w:hAnsi="Calibri"/>
          <w:sz w:val="22"/>
          <w:szCs w:val="22"/>
        </w:rPr>
        <w:t>Akustický výkon vonkajšej jednotky pri menovitom výkone:</w:t>
      </w:r>
      <w:r w:rsidRPr="00927D0D">
        <w:rPr>
          <w:rFonts w:ascii="Calibri" w:hAnsi="Calibri"/>
          <w:sz w:val="22"/>
          <w:szCs w:val="22"/>
        </w:rPr>
        <w:tab/>
        <w:t>5</w:t>
      </w:r>
      <w:r w:rsidR="00927D0D" w:rsidRPr="00927D0D">
        <w:rPr>
          <w:rFonts w:ascii="Calibri" w:hAnsi="Calibri"/>
          <w:sz w:val="22"/>
          <w:szCs w:val="22"/>
        </w:rPr>
        <w:t>0</w:t>
      </w:r>
      <w:r w:rsidRPr="00927D0D">
        <w:rPr>
          <w:rFonts w:ascii="Calibri" w:hAnsi="Calibri"/>
          <w:sz w:val="22"/>
          <w:szCs w:val="22"/>
        </w:rPr>
        <w:t xml:space="preserve"> dB(A)</w:t>
      </w:r>
    </w:p>
    <w:p w14:paraId="5D1C200B" w14:textId="77777777" w:rsidR="00927D0D" w:rsidRDefault="00927D0D" w:rsidP="00EF4DA3">
      <w:pPr>
        <w:ind w:firstLine="708"/>
        <w:jc w:val="both"/>
        <w:rPr>
          <w:rFonts w:ascii="Calibri" w:hAnsi="Calibri" w:cs="Calibri"/>
          <w:sz w:val="22"/>
          <w:szCs w:val="22"/>
        </w:rPr>
      </w:pPr>
    </w:p>
    <w:p w14:paraId="091DB056" w14:textId="19473DD7" w:rsidR="00EF4DA3" w:rsidRPr="004E5BD5" w:rsidRDefault="00EF4DA3" w:rsidP="00EF4DA3">
      <w:pPr>
        <w:ind w:firstLine="708"/>
        <w:jc w:val="both"/>
        <w:rPr>
          <w:rFonts w:ascii="Calibri" w:hAnsi="Calibri" w:cs="Calibri"/>
          <w:sz w:val="22"/>
          <w:szCs w:val="22"/>
        </w:rPr>
      </w:pPr>
      <w:r w:rsidRPr="004E5BD5">
        <w:rPr>
          <w:rFonts w:ascii="Calibri" w:hAnsi="Calibri" w:cs="Calibri"/>
          <w:sz w:val="22"/>
          <w:szCs w:val="22"/>
        </w:rPr>
        <w:t>Celé zariadenie bude vybavené zabezpečovacími zariadeniami spĺňajúcimi normu                       STN EN 128 28+A1  v plnom rozsahu.</w:t>
      </w:r>
    </w:p>
    <w:p w14:paraId="530280B9" w14:textId="0A8C19DD" w:rsidR="00EF4DA3" w:rsidRPr="004E5BD5" w:rsidRDefault="00EF4DA3" w:rsidP="00EF4DA3">
      <w:pPr>
        <w:ind w:firstLine="708"/>
        <w:jc w:val="both"/>
        <w:rPr>
          <w:rFonts w:ascii="Calibri" w:hAnsi="Calibri" w:cs="Calibri"/>
          <w:sz w:val="22"/>
          <w:szCs w:val="22"/>
        </w:rPr>
      </w:pPr>
      <w:r w:rsidRPr="004E5BD5">
        <w:rPr>
          <w:rFonts w:ascii="Calibri" w:hAnsi="Calibri" w:cs="Calibri"/>
          <w:sz w:val="22"/>
          <w:szCs w:val="22"/>
        </w:rPr>
        <w:t xml:space="preserve">Zabezpečovacím zariadením vykurovacieho systému proti stúpnutiu tlaku bude tlaková expanzná nádoba s membránou s objemom </w:t>
      </w:r>
      <w:r w:rsidR="0076727E">
        <w:rPr>
          <w:rFonts w:ascii="Calibri" w:hAnsi="Calibri" w:cs="Calibri"/>
          <w:sz w:val="22"/>
          <w:szCs w:val="22"/>
        </w:rPr>
        <w:t>1</w:t>
      </w:r>
      <w:r w:rsidR="0093499D">
        <w:rPr>
          <w:rFonts w:ascii="Calibri" w:hAnsi="Calibri" w:cs="Calibri"/>
          <w:sz w:val="22"/>
          <w:szCs w:val="22"/>
        </w:rPr>
        <w:t>8</w:t>
      </w:r>
      <w:r w:rsidRPr="004E5BD5">
        <w:rPr>
          <w:rFonts w:ascii="Calibri" w:hAnsi="Calibri" w:cs="Calibri"/>
          <w:sz w:val="22"/>
          <w:szCs w:val="22"/>
        </w:rPr>
        <w:t xml:space="preserve"> litrov a poistný ventil s otváracím pretlakom 3,0 bar, ktoré </w:t>
      </w:r>
      <w:r w:rsidR="0076727E">
        <w:rPr>
          <w:rFonts w:ascii="Calibri" w:hAnsi="Calibri" w:cs="Calibri"/>
          <w:sz w:val="22"/>
          <w:szCs w:val="22"/>
        </w:rPr>
        <w:t>s</w:t>
      </w:r>
      <w:r>
        <w:rPr>
          <w:rFonts w:ascii="Calibri" w:hAnsi="Calibri" w:cs="Calibri"/>
          <w:sz w:val="22"/>
          <w:szCs w:val="22"/>
        </w:rPr>
        <w:t>ú</w:t>
      </w:r>
      <w:r w:rsidRPr="004E5BD5">
        <w:rPr>
          <w:rFonts w:ascii="Calibri" w:hAnsi="Calibri" w:cs="Calibri"/>
          <w:sz w:val="22"/>
          <w:szCs w:val="22"/>
        </w:rPr>
        <w:t xml:space="preserve"> súčasťou </w:t>
      </w:r>
      <w:r w:rsidR="0076727E">
        <w:rPr>
          <w:rFonts w:ascii="Calibri" w:hAnsi="Calibri" w:cs="Calibri"/>
          <w:sz w:val="22"/>
          <w:szCs w:val="22"/>
        </w:rPr>
        <w:t xml:space="preserve">vnútornej jednotky </w:t>
      </w:r>
      <w:r>
        <w:rPr>
          <w:rFonts w:ascii="Calibri" w:hAnsi="Calibri" w:cs="Calibri"/>
          <w:sz w:val="22"/>
          <w:szCs w:val="22"/>
        </w:rPr>
        <w:t>tepelného čerpadla</w:t>
      </w:r>
      <w:r w:rsidRPr="004E5BD5">
        <w:rPr>
          <w:rFonts w:ascii="Calibri" w:hAnsi="Calibri" w:cs="Calibri"/>
          <w:sz w:val="22"/>
          <w:szCs w:val="22"/>
        </w:rPr>
        <w:t xml:space="preserve">. </w:t>
      </w:r>
    </w:p>
    <w:p w14:paraId="4274F645" w14:textId="77777777" w:rsidR="0035070F" w:rsidRPr="00844A8E" w:rsidRDefault="0035070F" w:rsidP="0035070F">
      <w:pPr>
        <w:ind w:firstLine="708"/>
        <w:rPr>
          <w:rFonts w:ascii="Calibri" w:eastAsia="MS Mincho" w:hAnsi="Calibri"/>
          <w:sz w:val="12"/>
        </w:rPr>
      </w:pPr>
    </w:p>
    <w:p w14:paraId="1C189580" w14:textId="0A29C46A" w:rsidR="0035070F" w:rsidRPr="00844A8E" w:rsidRDefault="0035070F" w:rsidP="0035070F">
      <w:pPr>
        <w:rPr>
          <w:rFonts w:ascii="Calibri" w:hAnsi="Calibri"/>
          <w:b/>
          <w:i/>
          <w:sz w:val="22"/>
          <w:szCs w:val="22"/>
        </w:rPr>
      </w:pPr>
      <w:r w:rsidRPr="00844A8E">
        <w:rPr>
          <w:rFonts w:ascii="Calibri" w:hAnsi="Calibri"/>
          <w:b/>
          <w:i/>
          <w:sz w:val="22"/>
          <w:szCs w:val="22"/>
        </w:rPr>
        <w:t xml:space="preserve">Technické parametre </w:t>
      </w:r>
      <w:proofErr w:type="spellStart"/>
      <w:r w:rsidRPr="00844A8E">
        <w:rPr>
          <w:rFonts w:ascii="Calibri" w:hAnsi="Calibri" w:cs="Calibri"/>
          <w:b/>
          <w:i/>
          <w:iCs/>
          <w:sz w:val="22"/>
          <w:szCs w:val="22"/>
        </w:rPr>
        <w:t>Vitocal</w:t>
      </w:r>
      <w:proofErr w:type="spellEnd"/>
      <w:r w:rsidRPr="00844A8E">
        <w:rPr>
          <w:rFonts w:ascii="Calibri" w:hAnsi="Calibri" w:cs="Calibri"/>
          <w:b/>
          <w:i/>
          <w:iCs/>
          <w:sz w:val="22"/>
          <w:szCs w:val="22"/>
        </w:rPr>
        <w:t xml:space="preserve"> 2</w:t>
      </w:r>
      <w:r>
        <w:rPr>
          <w:rFonts w:ascii="Calibri" w:hAnsi="Calibri" w:cs="Calibri"/>
          <w:b/>
          <w:i/>
          <w:iCs/>
          <w:sz w:val="22"/>
          <w:szCs w:val="22"/>
        </w:rPr>
        <w:t>22</w:t>
      </w:r>
      <w:r w:rsidRPr="00844A8E">
        <w:rPr>
          <w:rFonts w:ascii="Calibri" w:hAnsi="Calibri" w:cs="Calibri"/>
          <w:b/>
          <w:i/>
          <w:iCs/>
          <w:sz w:val="22"/>
          <w:szCs w:val="22"/>
        </w:rPr>
        <w:t>-</w:t>
      </w:r>
      <w:r>
        <w:rPr>
          <w:rFonts w:ascii="Calibri" w:hAnsi="Calibri" w:cs="Calibri"/>
          <w:b/>
          <w:i/>
          <w:iCs/>
          <w:sz w:val="22"/>
          <w:szCs w:val="22"/>
        </w:rPr>
        <w:t>S</w:t>
      </w:r>
      <w:r w:rsidRPr="00844A8E">
        <w:rPr>
          <w:rFonts w:ascii="Calibri" w:hAnsi="Calibri" w:cs="Calibri"/>
          <w:b/>
          <w:i/>
          <w:iCs/>
          <w:sz w:val="22"/>
          <w:szCs w:val="22"/>
        </w:rPr>
        <w:t xml:space="preserve"> </w:t>
      </w:r>
      <w:r w:rsidRPr="001E23E6">
        <w:rPr>
          <w:rFonts w:ascii="Calibri" w:hAnsi="Calibri" w:cs="Calibri"/>
          <w:bCs/>
          <w:i/>
          <w:iCs/>
          <w:sz w:val="22"/>
          <w:szCs w:val="22"/>
        </w:rPr>
        <w:t>AWB</w:t>
      </w:r>
      <w:r>
        <w:rPr>
          <w:rFonts w:ascii="Calibri" w:hAnsi="Calibri" w:cs="Calibri"/>
          <w:bCs/>
          <w:i/>
          <w:iCs/>
          <w:sz w:val="22"/>
          <w:szCs w:val="22"/>
        </w:rPr>
        <w:t>T</w:t>
      </w:r>
      <w:r w:rsidRPr="001E23E6">
        <w:rPr>
          <w:rFonts w:ascii="Calibri" w:hAnsi="Calibri" w:cs="Calibri"/>
          <w:bCs/>
          <w:i/>
          <w:iCs/>
          <w:sz w:val="22"/>
          <w:szCs w:val="22"/>
        </w:rPr>
        <w:t>-M-E-A</w:t>
      </w:r>
      <w:r>
        <w:rPr>
          <w:rFonts w:ascii="Calibri" w:hAnsi="Calibri" w:cs="Calibri"/>
          <w:bCs/>
          <w:i/>
          <w:iCs/>
          <w:sz w:val="22"/>
          <w:szCs w:val="22"/>
        </w:rPr>
        <w:t>C</w:t>
      </w:r>
      <w:r w:rsidRPr="001E23E6">
        <w:rPr>
          <w:rFonts w:ascii="Calibri" w:hAnsi="Calibri" w:cs="Calibri"/>
          <w:bCs/>
          <w:i/>
          <w:iCs/>
          <w:sz w:val="22"/>
          <w:szCs w:val="22"/>
        </w:rPr>
        <w:t xml:space="preserve"> 2</w:t>
      </w:r>
      <w:r>
        <w:rPr>
          <w:rFonts w:ascii="Calibri" w:hAnsi="Calibri" w:cs="Calibri"/>
          <w:bCs/>
          <w:i/>
          <w:iCs/>
          <w:sz w:val="22"/>
          <w:szCs w:val="22"/>
        </w:rPr>
        <w:t>2</w:t>
      </w:r>
      <w:r w:rsidRPr="001E23E6">
        <w:rPr>
          <w:rFonts w:ascii="Calibri" w:hAnsi="Calibri" w:cs="Calibri"/>
          <w:bCs/>
          <w:i/>
          <w:iCs/>
          <w:sz w:val="22"/>
          <w:szCs w:val="22"/>
        </w:rPr>
        <w:t>1.E</w:t>
      </w:r>
      <w:r>
        <w:rPr>
          <w:rFonts w:ascii="Calibri" w:hAnsi="Calibri" w:cs="Calibri"/>
          <w:bCs/>
          <w:i/>
          <w:iCs/>
          <w:sz w:val="22"/>
          <w:szCs w:val="22"/>
        </w:rPr>
        <w:t>10 pre objekt SO</w:t>
      </w:r>
      <w:r w:rsidR="007309B4">
        <w:rPr>
          <w:rFonts w:ascii="Calibri" w:hAnsi="Calibri" w:cs="Calibri"/>
          <w:bCs/>
          <w:i/>
          <w:iCs/>
          <w:sz w:val="22"/>
          <w:szCs w:val="22"/>
        </w:rPr>
        <w:t>0</w:t>
      </w:r>
      <w:r>
        <w:rPr>
          <w:rFonts w:ascii="Calibri" w:hAnsi="Calibri" w:cs="Calibri"/>
          <w:bCs/>
          <w:i/>
          <w:iCs/>
          <w:sz w:val="22"/>
          <w:szCs w:val="22"/>
        </w:rPr>
        <w:t>1</w:t>
      </w:r>
    </w:p>
    <w:p w14:paraId="762C2092" w14:textId="77777777" w:rsidR="0035070F" w:rsidRPr="00844A8E" w:rsidRDefault="0035070F" w:rsidP="0035070F">
      <w:pPr>
        <w:rPr>
          <w:rFonts w:ascii="Calibri" w:hAnsi="Calibri"/>
          <w:sz w:val="8"/>
          <w:szCs w:val="8"/>
        </w:rPr>
      </w:pPr>
    </w:p>
    <w:p w14:paraId="15EA6F69"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Výkonové parametre pre vykurovanie podľa EN 14511 (A-7/W35 °C):</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p>
    <w:p w14:paraId="5DC0D80C" w14:textId="41806B65" w:rsidR="0035070F" w:rsidRPr="00927D0D" w:rsidRDefault="0035070F" w:rsidP="0035070F">
      <w:pPr>
        <w:autoSpaceDE w:val="0"/>
        <w:autoSpaceDN w:val="0"/>
        <w:adjustRightInd w:val="0"/>
        <w:ind w:firstLine="708"/>
        <w:rPr>
          <w:rFonts w:ascii="Calibri" w:hAnsi="Calibri"/>
          <w:sz w:val="22"/>
          <w:szCs w:val="22"/>
        </w:rPr>
      </w:pPr>
      <w:r w:rsidRPr="00927D0D">
        <w:rPr>
          <w:rFonts w:ascii="Calibri" w:hAnsi="Calibri"/>
          <w:sz w:val="22"/>
          <w:szCs w:val="22"/>
        </w:rPr>
        <w:t>- menovitý tepelný výkon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7,80</w:t>
      </w:r>
      <w:r w:rsidRPr="00927D0D">
        <w:rPr>
          <w:rFonts w:ascii="Calibri" w:hAnsi="Calibri"/>
          <w:sz w:val="22"/>
          <w:szCs w:val="22"/>
        </w:rPr>
        <w:t xml:space="preserve"> kW</w:t>
      </w:r>
    </w:p>
    <w:p w14:paraId="4A2D3A72" w14:textId="2E1F1B3A" w:rsidR="0035070F" w:rsidRPr="00927D0D" w:rsidRDefault="0035070F" w:rsidP="0035070F">
      <w:pPr>
        <w:autoSpaceDE w:val="0"/>
        <w:autoSpaceDN w:val="0"/>
        <w:adjustRightInd w:val="0"/>
        <w:ind w:firstLine="708"/>
        <w:rPr>
          <w:rFonts w:ascii="Calibri" w:hAnsi="Calibri"/>
          <w:sz w:val="22"/>
          <w:szCs w:val="22"/>
        </w:rPr>
      </w:pPr>
      <w:r w:rsidRPr="00927D0D">
        <w:rPr>
          <w:rFonts w:ascii="Calibri" w:hAnsi="Calibri"/>
          <w:sz w:val="22"/>
          <w:szCs w:val="22"/>
        </w:rPr>
        <w:t>- elektrický príkon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2,65</w:t>
      </w:r>
      <w:r w:rsidRPr="00927D0D">
        <w:rPr>
          <w:rFonts w:ascii="Calibri" w:hAnsi="Calibri"/>
          <w:sz w:val="22"/>
          <w:szCs w:val="22"/>
        </w:rPr>
        <w:t xml:space="preserve"> kW</w:t>
      </w:r>
    </w:p>
    <w:p w14:paraId="44280B72" w14:textId="0420FBFA" w:rsidR="0035070F" w:rsidRPr="00927D0D" w:rsidRDefault="0035070F" w:rsidP="0035070F">
      <w:pPr>
        <w:autoSpaceDE w:val="0"/>
        <w:autoSpaceDN w:val="0"/>
        <w:adjustRightInd w:val="0"/>
        <w:ind w:firstLine="708"/>
        <w:rPr>
          <w:rFonts w:ascii="Calibri" w:hAnsi="Calibri"/>
          <w:sz w:val="4"/>
          <w:szCs w:val="4"/>
        </w:rPr>
      </w:pPr>
      <w:r w:rsidRPr="00927D0D">
        <w:rPr>
          <w:rFonts w:ascii="Calibri" w:hAnsi="Calibri"/>
          <w:sz w:val="22"/>
          <w:szCs w:val="22"/>
        </w:rPr>
        <w:t>- vykurovací faktor (COP)</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2,95</w:t>
      </w:r>
    </w:p>
    <w:p w14:paraId="4F4BDAB2" w14:textId="77777777" w:rsidR="0035070F" w:rsidRPr="00927D0D" w:rsidRDefault="0035070F" w:rsidP="0035070F">
      <w:pPr>
        <w:autoSpaceDE w:val="0"/>
        <w:autoSpaceDN w:val="0"/>
        <w:adjustRightInd w:val="0"/>
        <w:ind w:firstLine="708"/>
        <w:rPr>
          <w:rFonts w:ascii="Calibri" w:hAnsi="Calibri"/>
          <w:sz w:val="4"/>
          <w:szCs w:val="4"/>
        </w:rPr>
      </w:pPr>
    </w:p>
    <w:p w14:paraId="2C11C70A"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Výkonové parametre pre chladenie podľa EN 14511 (A35/W18 °C):</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p>
    <w:p w14:paraId="410DA572" w14:textId="2ACCB0D9" w:rsidR="0035070F" w:rsidRPr="00927D0D" w:rsidRDefault="0035070F" w:rsidP="0035070F">
      <w:pPr>
        <w:autoSpaceDE w:val="0"/>
        <w:autoSpaceDN w:val="0"/>
        <w:adjustRightInd w:val="0"/>
        <w:ind w:firstLine="708"/>
        <w:rPr>
          <w:rFonts w:ascii="Calibri" w:hAnsi="Calibri"/>
          <w:sz w:val="22"/>
          <w:szCs w:val="22"/>
        </w:rPr>
      </w:pPr>
      <w:r w:rsidRPr="00927D0D">
        <w:rPr>
          <w:rFonts w:ascii="Calibri" w:hAnsi="Calibri"/>
          <w:sz w:val="22"/>
          <w:szCs w:val="22"/>
        </w:rPr>
        <w:t>- menovitý chladiaci výkon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8,80</w:t>
      </w:r>
      <w:r w:rsidRPr="00927D0D">
        <w:rPr>
          <w:rFonts w:ascii="Calibri" w:hAnsi="Calibri"/>
          <w:sz w:val="22"/>
          <w:szCs w:val="22"/>
        </w:rPr>
        <w:t xml:space="preserve"> kW</w:t>
      </w:r>
    </w:p>
    <w:p w14:paraId="4390E5F3" w14:textId="16AC93BD" w:rsidR="0035070F" w:rsidRPr="00927D0D" w:rsidRDefault="0035070F" w:rsidP="0035070F">
      <w:pPr>
        <w:autoSpaceDE w:val="0"/>
        <w:autoSpaceDN w:val="0"/>
        <w:adjustRightInd w:val="0"/>
        <w:ind w:firstLine="708"/>
        <w:rPr>
          <w:rFonts w:ascii="Calibri" w:hAnsi="Calibri"/>
          <w:sz w:val="22"/>
          <w:szCs w:val="22"/>
        </w:rPr>
      </w:pPr>
      <w:r w:rsidRPr="00927D0D">
        <w:rPr>
          <w:rFonts w:ascii="Calibri" w:hAnsi="Calibri"/>
          <w:sz w:val="22"/>
          <w:szCs w:val="22"/>
        </w:rPr>
        <w:t>- elektrický príkon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1,80</w:t>
      </w:r>
      <w:r w:rsidRPr="00927D0D">
        <w:rPr>
          <w:rFonts w:ascii="Calibri" w:hAnsi="Calibri"/>
          <w:sz w:val="22"/>
          <w:szCs w:val="22"/>
        </w:rPr>
        <w:t xml:space="preserve"> kW</w:t>
      </w:r>
    </w:p>
    <w:p w14:paraId="28D26575" w14:textId="119D81D1" w:rsidR="0035070F" w:rsidRPr="00927D0D" w:rsidRDefault="0035070F" w:rsidP="0035070F">
      <w:pPr>
        <w:autoSpaceDE w:val="0"/>
        <w:autoSpaceDN w:val="0"/>
        <w:adjustRightInd w:val="0"/>
        <w:ind w:firstLine="708"/>
        <w:rPr>
          <w:rFonts w:ascii="Calibri" w:hAnsi="Calibri"/>
          <w:sz w:val="4"/>
          <w:szCs w:val="4"/>
        </w:rPr>
      </w:pPr>
      <w:r w:rsidRPr="00927D0D">
        <w:rPr>
          <w:rFonts w:ascii="Calibri" w:hAnsi="Calibri"/>
          <w:sz w:val="22"/>
          <w:szCs w:val="22"/>
        </w:rPr>
        <w:t>- chladiaci faktor (EER)</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4,88</w:t>
      </w:r>
    </w:p>
    <w:p w14:paraId="2A8B0C9A" w14:textId="77777777" w:rsidR="0035070F" w:rsidRPr="00927D0D" w:rsidRDefault="0035070F" w:rsidP="0035070F">
      <w:pPr>
        <w:autoSpaceDE w:val="0"/>
        <w:autoSpaceDN w:val="0"/>
        <w:adjustRightInd w:val="0"/>
        <w:rPr>
          <w:rFonts w:ascii="Calibri" w:hAnsi="Calibri"/>
          <w:sz w:val="4"/>
          <w:szCs w:val="4"/>
        </w:rPr>
      </w:pPr>
    </w:p>
    <w:p w14:paraId="336F3448"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Teplota vstupného vzduchu:</w:t>
      </w:r>
    </w:p>
    <w:p w14:paraId="4C357ACF"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ab/>
        <w:t>- vykurovací režim:</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min. -20 °C, max. 45 °C</w:t>
      </w:r>
    </w:p>
    <w:p w14:paraId="3AB52A12"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ab/>
        <w:t>- chladiaci režim:</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min. 15 °C, max. 45 °C</w:t>
      </w:r>
    </w:p>
    <w:p w14:paraId="531BCA55" w14:textId="77777777" w:rsidR="0035070F" w:rsidRPr="00927D0D" w:rsidRDefault="0035070F" w:rsidP="0035070F">
      <w:pPr>
        <w:autoSpaceDE w:val="0"/>
        <w:autoSpaceDN w:val="0"/>
        <w:adjustRightInd w:val="0"/>
        <w:rPr>
          <w:rFonts w:ascii="Calibri" w:hAnsi="Calibri"/>
          <w:sz w:val="4"/>
          <w:szCs w:val="4"/>
        </w:rPr>
      </w:pPr>
    </w:p>
    <w:p w14:paraId="6C2DF7E4"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Elektrické hodnoty vonkajšej jednotky:</w:t>
      </w:r>
    </w:p>
    <w:p w14:paraId="3A8BDDF0"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menovité napätie kompresora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1/N/PE 230 V / 50 Hz</w:t>
      </w:r>
    </w:p>
    <w:p w14:paraId="22CE209F"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max. prevádzkový prúd kompresora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16 A</w:t>
      </w:r>
    </w:p>
    <w:p w14:paraId="58C644D5"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nábehový prúd kompresora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10 A</w:t>
      </w:r>
    </w:p>
    <w:p w14:paraId="494B8DBF" w14:textId="027D88CB"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istenie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000C0661">
        <w:rPr>
          <w:rFonts w:ascii="Calibri" w:hAnsi="Calibri"/>
          <w:sz w:val="22"/>
          <w:szCs w:val="22"/>
        </w:rPr>
        <w:t>20</w:t>
      </w:r>
      <w:r w:rsidRPr="00927D0D">
        <w:rPr>
          <w:rFonts w:ascii="Calibri" w:hAnsi="Calibri"/>
          <w:sz w:val="22"/>
          <w:szCs w:val="22"/>
        </w:rPr>
        <w:t xml:space="preserve"> A</w:t>
      </w:r>
    </w:p>
    <w:p w14:paraId="7289C794"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Druh krytia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IPX4</w:t>
      </w:r>
    </w:p>
    <w:p w14:paraId="2ABA67E3" w14:textId="77777777" w:rsidR="0035070F" w:rsidRPr="00927D0D" w:rsidRDefault="0035070F" w:rsidP="0035070F">
      <w:pPr>
        <w:autoSpaceDE w:val="0"/>
        <w:autoSpaceDN w:val="0"/>
        <w:adjustRightInd w:val="0"/>
        <w:rPr>
          <w:rFonts w:ascii="Calibri" w:hAnsi="Calibri"/>
          <w:sz w:val="4"/>
          <w:szCs w:val="4"/>
        </w:rPr>
      </w:pPr>
    </w:p>
    <w:p w14:paraId="4C303154"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Elektrické hodnoty vnútornej jednotky:</w:t>
      </w:r>
    </w:p>
    <w:p w14:paraId="6FE13064"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menovité napätie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1/N/PE 230 V / 50 Hz</w:t>
      </w:r>
    </w:p>
    <w:p w14:paraId="2D0A541B"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istenie sieťovej prípojky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1x B16A</w:t>
      </w:r>
    </w:p>
    <w:p w14:paraId="00495951"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interné istenie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T 6,3 A / 250 V</w:t>
      </w:r>
    </w:p>
    <w:p w14:paraId="18F4332C"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prietokový ohrievač</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8,0 kW, 3/N/PE 400 V / 50 Hz</w:t>
      </w:r>
    </w:p>
    <w:p w14:paraId="6B5BE20B"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istenie sieťovej prípojky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3x B16A</w:t>
      </w:r>
    </w:p>
    <w:p w14:paraId="3EFBBE02" w14:textId="77777777" w:rsidR="0035070F" w:rsidRPr="00927D0D" w:rsidRDefault="0035070F" w:rsidP="0035070F">
      <w:pPr>
        <w:autoSpaceDE w:val="0"/>
        <w:autoSpaceDN w:val="0"/>
        <w:adjustRightInd w:val="0"/>
        <w:rPr>
          <w:rFonts w:ascii="Calibri" w:hAnsi="Calibri"/>
          <w:sz w:val="4"/>
          <w:szCs w:val="4"/>
        </w:rPr>
      </w:pPr>
    </w:p>
    <w:p w14:paraId="5AB52213"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Elektrické príkon:</w:t>
      </w:r>
    </w:p>
    <w:p w14:paraId="71E91A73"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ventilátor</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max. 70 W</w:t>
      </w:r>
    </w:p>
    <w:p w14:paraId="16A8AF08"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vonkajšia jednotka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max. 3,4 kW</w:t>
      </w:r>
    </w:p>
    <w:p w14:paraId="604F861E"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sekundárne čerpadlo</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60 W</w:t>
      </w:r>
    </w:p>
    <w:p w14:paraId="65D92049"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regulácia/elektronika vonkajšej jednotky</w:t>
      </w:r>
      <w:r w:rsidRPr="00927D0D">
        <w:rPr>
          <w:rFonts w:ascii="Calibri" w:hAnsi="Calibri"/>
          <w:sz w:val="22"/>
          <w:szCs w:val="22"/>
        </w:rPr>
        <w:tab/>
      </w:r>
      <w:r w:rsidRPr="00927D0D">
        <w:rPr>
          <w:rFonts w:ascii="Calibri" w:hAnsi="Calibri"/>
          <w:sz w:val="22"/>
          <w:szCs w:val="22"/>
        </w:rPr>
        <w:tab/>
        <w:t>8 W</w:t>
      </w:r>
    </w:p>
    <w:p w14:paraId="55B8863B"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regulácia/elektronika vnútornej jednotky</w:t>
      </w:r>
      <w:r w:rsidRPr="00927D0D">
        <w:rPr>
          <w:rFonts w:ascii="Calibri" w:hAnsi="Calibri"/>
          <w:sz w:val="22"/>
          <w:szCs w:val="22"/>
        </w:rPr>
        <w:tab/>
      </w:r>
      <w:r w:rsidRPr="00927D0D">
        <w:rPr>
          <w:rFonts w:ascii="Calibri" w:hAnsi="Calibri"/>
          <w:sz w:val="22"/>
          <w:szCs w:val="22"/>
        </w:rPr>
        <w:tab/>
        <w:t>5 W</w:t>
      </w:r>
    </w:p>
    <w:p w14:paraId="23026CFD"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max. výkon regulácie/elektroniky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1000 W</w:t>
      </w:r>
    </w:p>
    <w:p w14:paraId="2F1BDA70" w14:textId="77777777" w:rsidR="0035070F" w:rsidRPr="00927D0D" w:rsidRDefault="0035070F" w:rsidP="0035070F">
      <w:pPr>
        <w:autoSpaceDE w:val="0"/>
        <w:autoSpaceDN w:val="0"/>
        <w:adjustRightInd w:val="0"/>
        <w:rPr>
          <w:rFonts w:ascii="Calibri" w:hAnsi="Calibri"/>
          <w:sz w:val="4"/>
          <w:szCs w:val="4"/>
        </w:rPr>
      </w:pPr>
    </w:p>
    <w:p w14:paraId="5A97BAD3"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Vykurovacia voda:</w:t>
      </w:r>
    </w:p>
    <w:p w14:paraId="09E71D14"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max. externá tlaková strata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61 kPa pri objemovom toku 1000 l/h</w:t>
      </w:r>
      <w:r w:rsidRPr="00927D0D">
        <w:rPr>
          <w:rFonts w:ascii="Calibri" w:hAnsi="Calibri"/>
          <w:sz w:val="22"/>
          <w:szCs w:val="22"/>
        </w:rPr>
        <w:tab/>
      </w:r>
    </w:p>
    <w:p w14:paraId="02533560"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max. teplota prívodnej vetvy</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60 °C</w:t>
      </w:r>
    </w:p>
    <w:p w14:paraId="4D3364B0" w14:textId="77777777" w:rsidR="0035070F" w:rsidRPr="00927D0D" w:rsidRDefault="0035070F" w:rsidP="0035070F">
      <w:pPr>
        <w:autoSpaceDE w:val="0"/>
        <w:autoSpaceDN w:val="0"/>
        <w:adjustRightInd w:val="0"/>
        <w:rPr>
          <w:rFonts w:ascii="Calibri" w:hAnsi="Calibri"/>
          <w:sz w:val="4"/>
          <w:szCs w:val="4"/>
        </w:rPr>
      </w:pPr>
    </w:p>
    <w:p w14:paraId="47AA9259"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Chladiaci okruh:</w:t>
      </w:r>
    </w:p>
    <w:p w14:paraId="75BD4C13"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chladivo</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R32</w:t>
      </w:r>
    </w:p>
    <w:p w14:paraId="7A1C7CBE"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plniace množstvo</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1,5 kg</w:t>
      </w:r>
    </w:p>
    <w:p w14:paraId="31EA915E"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kompresor</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rotačný vačkový</w:t>
      </w:r>
    </w:p>
    <w:p w14:paraId="0ED77EDF"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strana vysokého tlaku</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45 bar</w:t>
      </w:r>
    </w:p>
    <w:p w14:paraId="7C2ADB91"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strana nízkeho tlaku</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38 bar</w:t>
      </w:r>
    </w:p>
    <w:p w14:paraId="1336507A" w14:textId="77777777" w:rsidR="0035070F" w:rsidRPr="00927D0D" w:rsidRDefault="0035070F" w:rsidP="0035070F">
      <w:pPr>
        <w:autoSpaceDE w:val="0"/>
        <w:autoSpaceDN w:val="0"/>
        <w:adjustRightInd w:val="0"/>
        <w:ind w:left="708"/>
        <w:rPr>
          <w:rFonts w:ascii="Calibri" w:hAnsi="Calibri"/>
          <w:sz w:val="4"/>
          <w:szCs w:val="4"/>
        </w:rPr>
      </w:pPr>
    </w:p>
    <w:p w14:paraId="25BA031B" w14:textId="77777777" w:rsidR="0035070F" w:rsidRPr="00927D0D" w:rsidRDefault="0035070F" w:rsidP="0035070F">
      <w:pPr>
        <w:autoSpaceDE w:val="0"/>
        <w:autoSpaceDN w:val="0"/>
        <w:adjustRightInd w:val="0"/>
        <w:rPr>
          <w:rFonts w:ascii="Calibri" w:hAnsi="Calibri"/>
          <w:sz w:val="22"/>
          <w:szCs w:val="22"/>
        </w:rPr>
      </w:pPr>
      <w:r>
        <w:rPr>
          <w:rFonts w:ascii="Calibri" w:hAnsi="Calibri"/>
          <w:sz w:val="22"/>
          <w:szCs w:val="22"/>
        </w:rPr>
        <w:t>Integrovaný zásobník teplej vody</w:t>
      </w:r>
      <w:r w:rsidRPr="00927D0D">
        <w:rPr>
          <w:rFonts w:ascii="Calibri" w:hAnsi="Calibri"/>
          <w:sz w:val="22"/>
          <w:szCs w:val="22"/>
        </w:rPr>
        <w:t>:</w:t>
      </w:r>
    </w:p>
    <w:p w14:paraId="6C15F1C8"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xml:space="preserve">- </w:t>
      </w:r>
      <w:r>
        <w:rPr>
          <w:rFonts w:ascii="Calibri" w:hAnsi="Calibri"/>
          <w:sz w:val="22"/>
          <w:szCs w:val="22"/>
        </w:rPr>
        <w:t>objem</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190 litrov</w:t>
      </w:r>
    </w:p>
    <w:p w14:paraId="20E970BB" w14:textId="77777777" w:rsidR="0035070F"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xml:space="preserve">- </w:t>
      </w:r>
      <w:r>
        <w:rPr>
          <w:rFonts w:ascii="Calibri" w:hAnsi="Calibri"/>
          <w:sz w:val="22"/>
          <w:szCs w:val="22"/>
        </w:rPr>
        <w:t xml:space="preserve">max. odberné množstvo pri 40 °C, teplote </w:t>
      </w:r>
    </w:p>
    <w:p w14:paraId="36967F24" w14:textId="77777777" w:rsidR="0035070F" w:rsidRDefault="0035070F" w:rsidP="0035070F">
      <w:pPr>
        <w:autoSpaceDE w:val="0"/>
        <w:autoSpaceDN w:val="0"/>
        <w:adjustRightInd w:val="0"/>
        <w:ind w:left="708"/>
        <w:rPr>
          <w:rFonts w:ascii="Calibri" w:hAnsi="Calibri"/>
          <w:sz w:val="22"/>
          <w:szCs w:val="22"/>
        </w:rPr>
      </w:pPr>
      <w:r>
        <w:rPr>
          <w:rFonts w:ascii="Calibri" w:hAnsi="Calibri"/>
          <w:sz w:val="22"/>
          <w:szCs w:val="22"/>
        </w:rPr>
        <w:t xml:space="preserve">  predzásobenia 53 °C a odoberanom množstve </w:t>
      </w:r>
    </w:p>
    <w:p w14:paraId="46984D50" w14:textId="77777777" w:rsidR="0035070F" w:rsidRPr="00927D0D" w:rsidRDefault="0035070F" w:rsidP="0035070F">
      <w:pPr>
        <w:autoSpaceDE w:val="0"/>
        <w:autoSpaceDN w:val="0"/>
        <w:adjustRightInd w:val="0"/>
        <w:ind w:left="708"/>
        <w:rPr>
          <w:rFonts w:ascii="Calibri" w:hAnsi="Calibri"/>
          <w:sz w:val="22"/>
          <w:szCs w:val="22"/>
        </w:rPr>
      </w:pPr>
      <w:r>
        <w:rPr>
          <w:rFonts w:ascii="Calibri" w:hAnsi="Calibri"/>
          <w:sz w:val="22"/>
          <w:szCs w:val="22"/>
        </w:rPr>
        <w:t xml:space="preserve">  10 l/min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260 litrov</w:t>
      </w:r>
    </w:p>
    <w:p w14:paraId="5BDAC99B"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xml:space="preserve">- </w:t>
      </w:r>
      <w:r>
        <w:rPr>
          <w:rFonts w:ascii="Calibri" w:hAnsi="Calibri"/>
          <w:sz w:val="22"/>
          <w:szCs w:val="22"/>
        </w:rPr>
        <w:t>max. prípustná teplota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70</w:t>
      </w:r>
      <w:r w:rsidRPr="00927D0D">
        <w:rPr>
          <w:rFonts w:ascii="Calibri" w:hAnsi="Calibri"/>
          <w:sz w:val="22"/>
          <w:szCs w:val="22"/>
        </w:rPr>
        <w:t xml:space="preserve"> </w:t>
      </w:r>
      <w:r>
        <w:rPr>
          <w:rFonts w:ascii="Calibri" w:hAnsi="Calibri"/>
          <w:sz w:val="22"/>
          <w:szCs w:val="22"/>
        </w:rPr>
        <w:t>°C</w:t>
      </w:r>
    </w:p>
    <w:p w14:paraId="73752D73" w14:textId="77777777" w:rsidR="0035070F" w:rsidRPr="00927D0D" w:rsidRDefault="0035070F" w:rsidP="0035070F">
      <w:pPr>
        <w:autoSpaceDE w:val="0"/>
        <w:autoSpaceDN w:val="0"/>
        <w:adjustRightInd w:val="0"/>
        <w:ind w:left="708"/>
        <w:rPr>
          <w:rFonts w:ascii="Calibri" w:hAnsi="Calibri"/>
          <w:sz w:val="4"/>
          <w:szCs w:val="4"/>
        </w:rPr>
      </w:pPr>
    </w:p>
    <w:p w14:paraId="715D956D"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Rozmery vonkajšej jednotky:</w:t>
      </w:r>
    </w:p>
    <w:p w14:paraId="2E3A7228"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dĺžka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500 mm</w:t>
      </w:r>
    </w:p>
    <w:p w14:paraId="133A303E"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šírka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1080 mm</w:t>
      </w:r>
    </w:p>
    <w:p w14:paraId="3A59677B"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výška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850 mm</w:t>
      </w:r>
    </w:p>
    <w:p w14:paraId="12E3B2ED"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lastRenderedPageBreak/>
        <w:t>- hmotnosť</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95 kg</w:t>
      </w:r>
    </w:p>
    <w:p w14:paraId="4453EE63" w14:textId="77777777" w:rsidR="0035070F" w:rsidRPr="00927D0D" w:rsidRDefault="0035070F" w:rsidP="0035070F">
      <w:pPr>
        <w:autoSpaceDE w:val="0"/>
        <w:autoSpaceDN w:val="0"/>
        <w:adjustRightInd w:val="0"/>
        <w:rPr>
          <w:rFonts w:ascii="Calibri" w:hAnsi="Calibri"/>
          <w:sz w:val="4"/>
          <w:szCs w:val="4"/>
        </w:rPr>
      </w:pPr>
    </w:p>
    <w:p w14:paraId="62ED1FF5"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Rozmery vnútornej jednotky:</w:t>
      </w:r>
    </w:p>
    <w:p w14:paraId="3DEFEB98"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dĺžka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597</w:t>
      </w:r>
      <w:r w:rsidRPr="00927D0D">
        <w:rPr>
          <w:rFonts w:ascii="Calibri" w:hAnsi="Calibri"/>
          <w:sz w:val="22"/>
          <w:szCs w:val="22"/>
        </w:rPr>
        <w:t xml:space="preserve"> mm</w:t>
      </w:r>
    </w:p>
    <w:p w14:paraId="382E0E25"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šírka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600</w:t>
      </w:r>
      <w:r w:rsidRPr="00927D0D">
        <w:rPr>
          <w:rFonts w:ascii="Calibri" w:hAnsi="Calibri"/>
          <w:sz w:val="22"/>
          <w:szCs w:val="22"/>
        </w:rPr>
        <w:t xml:space="preserve"> mm</w:t>
      </w:r>
    </w:p>
    <w:p w14:paraId="59E178CE"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výška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1900</w:t>
      </w:r>
      <w:r w:rsidRPr="00927D0D">
        <w:rPr>
          <w:rFonts w:ascii="Calibri" w:hAnsi="Calibri"/>
          <w:sz w:val="22"/>
          <w:szCs w:val="22"/>
        </w:rPr>
        <w:t xml:space="preserve"> mm</w:t>
      </w:r>
    </w:p>
    <w:p w14:paraId="39E46F19" w14:textId="77777777" w:rsidR="0035070F" w:rsidRPr="00927D0D" w:rsidRDefault="0035070F" w:rsidP="0035070F">
      <w:pPr>
        <w:autoSpaceDE w:val="0"/>
        <w:autoSpaceDN w:val="0"/>
        <w:adjustRightInd w:val="0"/>
        <w:ind w:left="708"/>
        <w:rPr>
          <w:rFonts w:ascii="Calibri" w:hAnsi="Calibri"/>
          <w:sz w:val="22"/>
          <w:szCs w:val="22"/>
        </w:rPr>
      </w:pPr>
      <w:r w:rsidRPr="00927D0D">
        <w:rPr>
          <w:rFonts w:ascii="Calibri" w:hAnsi="Calibri"/>
          <w:sz w:val="22"/>
          <w:szCs w:val="22"/>
        </w:rPr>
        <w:t>- hmotnosť</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Pr>
          <w:rFonts w:ascii="Calibri" w:hAnsi="Calibri"/>
          <w:sz w:val="22"/>
          <w:szCs w:val="22"/>
        </w:rPr>
        <w:t>188</w:t>
      </w:r>
      <w:r w:rsidRPr="00927D0D">
        <w:rPr>
          <w:rFonts w:ascii="Calibri" w:hAnsi="Calibri"/>
          <w:sz w:val="22"/>
          <w:szCs w:val="22"/>
        </w:rPr>
        <w:t>kg</w:t>
      </w:r>
    </w:p>
    <w:p w14:paraId="0B86DA04" w14:textId="77777777" w:rsidR="0035070F" w:rsidRPr="00927D0D" w:rsidRDefault="0035070F" w:rsidP="0035070F">
      <w:pPr>
        <w:autoSpaceDE w:val="0"/>
        <w:autoSpaceDN w:val="0"/>
        <w:adjustRightInd w:val="0"/>
        <w:rPr>
          <w:rFonts w:ascii="Calibri" w:hAnsi="Calibri"/>
          <w:sz w:val="4"/>
          <w:szCs w:val="4"/>
        </w:rPr>
      </w:pPr>
    </w:p>
    <w:p w14:paraId="4F668D51"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Prípustný tlak na sekundárnej strane: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3 bar</w:t>
      </w:r>
    </w:p>
    <w:p w14:paraId="2C48294E"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Prípojky - vykurovanie:</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28x1,0</w:t>
      </w:r>
    </w:p>
    <w:p w14:paraId="676556BF"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Prípojky - nabíjanie zásobníka: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22x1,0</w:t>
      </w:r>
    </w:p>
    <w:p w14:paraId="35BDCD2E"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Potrubie chladiva - kvapalina:</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6x1,0</w:t>
      </w:r>
    </w:p>
    <w:p w14:paraId="4D7537D9"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Potrubie chladiva – plyn:</w:t>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r>
      <w:r w:rsidRPr="00927D0D">
        <w:rPr>
          <w:rFonts w:ascii="Calibri" w:hAnsi="Calibri"/>
          <w:sz w:val="22"/>
          <w:szCs w:val="22"/>
        </w:rPr>
        <w:tab/>
        <w:t>Cu 1</w:t>
      </w:r>
      <w:r>
        <w:rPr>
          <w:rFonts w:ascii="Calibri" w:hAnsi="Calibri"/>
          <w:sz w:val="22"/>
          <w:szCs w:val="22"/>
        </w:rPr>
        <w:t>6</w:t>
      </w:r>
      <w:r w:rsidRPr="00927D0D">
        <w:rPr>
          <w:rFonts w:ascii="Calibri" w:hAnsi="Calibri"/>
          <w:sz w:val="22"/>
          <w:szCs w:val="22"/>
        </w:rPr>
        <w:t>x1,0</w:t>
      </w:r>
    </w:p>
    <w:p w14:paraId="24EC6D61" w14:textId="77777777" w:rsidR="0035070F" w:rsidRPr="00927D0D" w:rsidRDefault="0035070F" w:rsidP="0035070F">
      <w:pPr>
        <w:autoSpaceDE w:val="0"/>
        <w:autoSpaceDN w:val="0"/>
        <w:adjustRightInd w:val="0"/>
        <w:rPr>
          <w:rFonts w:ascii="Calibri" w:hAnsi="Calibri"/>
          <w:sz w:val="22"/>
          <w:szCs w:val="22"/>
        </w:rPr>
      </w:pPr>
      <w:r w:rsidRPr="00927D0D">
        <w:rPr>
          <w:rFonts w:ascii="Calibri" w:hAnsi="Calibri"/>
          <w:sz w:val="22"/>
          <w:szCs w:val="22"/>
        </w:rPr>
        <w:t>Dĺžka spojovacieho vedenia (vnútorná-vonkajšia jednotka):</w:t>
      </w:r>
      <w:r w:rsidRPr="00927D0D">
        <w:rPr>
          <w:rFonts w:ascii="Calibri" w:hAnsi="Calibri"/>
          <w:sz w:val="22"/>
          <w:szCs w:val="22"/>
        </w:rPr>
        <w:tab/>
        <w:t>min. 5 m, max. 30 m</w:t>
      </w:r>
    </w:p>
    <w:p w14:paraId="1D2CEB25" w14:textId="77777777" w:rsidR="0035070F" w:rsidRPr="00522190" w:rsidRDefault="0035070F" w:rsidP="0035070F">
      <w:pPr>
        <w:autoSpaceDE w:val="0"/>
        <w:autoSpaceDN w:val="0"/>
        <w:adjustRightInd w:val="0"/>
        <w:rPr>
          <w:rFonts w:ascii="Calibri" w:hAnsi="Calibri"/>
          <w:sz w:val="22"/>
          <w:szCs w:val="22"/>
        </w:rPr>
      </w:pPr>
      <w:r w:rsidRPr="00927D0D">
        <w:rPr>
          <w:rFonts w:ascii="Calibri" w:hAnsi="Calibri"/>
          <w:sz w:val="22"/>
          <w:szCs w:val="22"/>
        </w:rPr>
        <w:t>Akustický výkon vonkajšej jednotky pri menovitom výkone:</w:t>
      </w:r>
      <w:r w:rsidRPr="00927D0D">
        <w:rPr>
          <w:rFonts w:ascii="Calibri" w:hAnsi="Calibri"/>
          <w:sz w:val="22"/>
          <w:szCs w:val="22"/>
        </w:rPr>
        <w:tab/>
        <w:t>50 dB(A)</w:t>
      </w:r>
    </w:p>
    <w:p w14:paraId="5F45BA2A" w14:textId="77777777" w:rsidR="0035070F" w:rsidRDefault="0035070F" w:rsidP="0035070F">
      <w:pPr>
        <w:ind w:firstLine="708"/>
        <w:jc w:val="both"/>
        <w:rPr>
          <w:rFonts w:ascii="Calibri" w:hAnsi="Calibri" w:cs="Calibri"/>
          <w:sz w:val="22"/>
          <w:szCs w:val="22"/>
        </w:rPr>
      </w:pPr>
    </w:p>
    <w:p w14:paraId="1103C14A" w14:textId="77777777" w:rsidR="0035070F" w:rsidRPr="004E5BD5" w:rsidRDefault="0035070F" w:rsidP="0035070F">
      <w:pPr>
        <w:ind w:firstLine="708"/>
        <w:jc w:val="both"/>
        <w:rPr>
          <w:rFonts w:ascii="Calibri" w:hAnsi="Calibri" w:cs="Calibri"/>
          <w:sz w:val="22"/>
          <w:szCs w:val="22"/>
        </w:rPr>
      </w:pPr>
      <w:r w:rsidRPr="004E5BD5">
        <w:rPr>
          <w:rFonts w:ascii="Calibri" w:hAnsi="Calibri" w:cs="Calibri"/>
          <w:sz w:val="22"/>
          <w:szCs w:val="22"/>
        </w:rPr>
        <w:t>Celé zariadenie bude vybavené zabezpečovacími zariadeniami spĺňajúcimi normu                       STN EN 128 28+A1  v plnom rozsahu.</w:t>
      </w:r>
    </w:p>
    <w:p w14:paraId="581AFA2A" w14:textId="77777777" w:rsidR="0035070F" w:rsidRPr="004E5BD5" w:rsidRDefault="0035070F" w:rsidP="0035070F">
      <w:pPr>
        <w:ind w:firstLine="708"/>
        <w:jc w:val="both"/>
        <w:rPr>
          <w:rFonts w:ascii="Calibri" w:hAnsi="Calibri" w:cs="Calibri"/>
          <w:sz w:val="22"/>
          <w:szCs w:val="22"/>
        </w:rPr>
      </w:pPr>
      <w:r w:rsidRPr="004E5BD5">
        <w:rPr>
          <w:rFonts w:ascii="Calibri" w:hAnsi="Calibri" w:cs="Calibri"/>
          <w:sz w:val="22"/>
          <w:szCs w:val="22"/>
        </w:rPr>
        <w:t xml:space="preserve">Zabezpečovacím zariadením vykurovacieho systému proti stúpnutiu tlaku bude tlaková expanzná nádoba s membránou s objemom </w:t>
      </w:r>
      <w:r>
        <w:rPr>
          <w:rFonts w:ascii="Calibri" w:hAnsi="Calibri" w:cs="Calibri"/>
          <w:sz w:val="22"/>
          <w:szCs w:val="22"/>
        </w:rPr>
        <w:t>18</w:t>
      </w:r>
      <w:r w:rsidRPr="004E5BD5">
        <w:rPr>
          <w:rFonts w:ascii="Calibri" w:hAnsi="Calibri" w:cs="Calibri"/>
          <w:sz w:val="22"/>
          <w:szCs w:val="22"/>
        </w:rPr>
        <w:t xml:space="preserve"> litrov a poistný ventil s otváracím pretlakom 3,0 bar, ktoré </w:t>
      </w:r>
      <w:r>
        <w:rPr>
          <w:rFonts w:ascii="Calibri" w:hAnsi="Calibri" w:cs="Calibri"/>
          <w:sz w:val="22"/>
          <w:szCs w:val="22"/>
        </w:rPr>
        <w:t>sú</w:t>
      </w:r>
      <w:r w:rsidRPr="004E5BD5">
        <w:rPr>
          <w:rFonts w:ascii="Calibri" w:hAnsi="Calibri" w:cs="Calibri"/>
          <w:sz w:val="22"/>
          <w:szCs w:val="22"/>
        </w:rPr>
        <w:t xml:space="preserve"> súčasťou </w:t>
      </w:r>
      <w:r>
        <w:rPr>
          <w:rFonts w:ascii="Calibri" w:hAnsi="Calibri" w:cs="Calibri"/>
          <w:sz w:val="22"/>
          <w:szCs w:val="22"/>
        </w:rPr>
        <w:t>vnútornej jednotky tepelného čerpadla</w:t>
      </w:r>
      <w:r w:rsidRPr="004E5BD5">
        <w:rPr>
          <w:rFonts w:ascii="Calibri" w:hAnsi="Calibri" w:cs="Calibri"/>
          <w:sz w:val="22"/>
          <w:szCs w:val="22"/>
        </w:rPr>
        <w:t xml:space="preserve">. </w:t>
      </w:r>
    </w:p>
    <w:p w14:paraId="17B6E788" w14:textId="77777777" w:rsidR="008C0BDC" w:rsidRPr="004E5BD5" w:rsidRDefault="008C0BDC" w:rsidP="008C0BDC">
      <w:pPr>
        <w:autoSpaceDE w:val="0"/>
        <w:autoSpaceDN w:val="0"/>
        <w:adjustRightInd w:val="0"/>
        <w:rPr>
          <w:rFonts w:ascii="Calibri" w:hAnsi="Calibri" w:cs="Calibri"/>
          <w:sz w:val="22"/>
          <w:szCs w:val="22"/>
        </w:rPr>
      </w:pPr>
    </w:p>
    <w:p w14:paraId="5EDD0E0B" w14:textId="77777777" w:rsidR="008C0BDC" w:rsidRPr="004E5BD5" w:rsidRDefault="008C0BDC" w:rsidP="008C0BDC">
      <w:pPr>
        <w:pStyle w:val="Nadpis2"/>
        <w:tabs>
          <w:tab w:val="clear" w:pos="586"/>
          <w:tab w:val="num" w:pos="-708"/>
        </w:tabs>
        <w:ind w:left="284" w:hanging="284"/>
        <w:rPr>
          <w:rFonts w:ascii="Calibri" w:eastAsia="Arial Unicode MS" w:hAnsi="Calibri"/>
          <w:caps/>
          <w:sz w:val="24"/>
        </w:rPr>
      </w:pPr>
      <w:bookmarkStart w:id="5" w:name="_Toc89691263"/>
      <w:bookmarkStart w:id="6" w:name="_Toc164342538"/>
      <w:r>
        <w:rPr>
          <w:rFonts w:ascii="Calibri" w:eastAsia="Arial Unicode MS" w:hAnsi="Calibri"/>
          <w:caps/>
          <w:sz w:val="22"/>
        </w:rPr>
        <w:t>ROZVODY CHLADIVA</w:t>
      </w:r>
      <w:bookmarkEnd w:id="5"/>
      <w:bookmarkEnd w:id="6"/>
    </w:p>
    <w:p w14:paraId="61709A54" w14:textId="58A8D99B" w:rsidR="008C0BDC" w:rsidRDefault="008C0BDC" w:rsidP="008C0BDC">
      <w:pPr>
        <w:ind w:firstLine="708"/>
        <w:jc w:val="both"/>
        <w:rPr>
          <w:rFonts w:ascii="Calibri" w:hAnsi="Calibri"/>
          <w:sz w:val="22"/>
          <w:szCs w:val="22"/>
        </w:rPr>
      </w:pPr>
      <w:r w:rsidRPr="00522190">
        <w:rPr>
          <w:rFonts w:ascii="Calibri" w:hAnsi="Calibri"/>
          <w:sz w:val="22"/>
          <w:szCs w:val="22"/>
        </w:rPr>
        <w:t>Rozvody</w:t>
      </w:r>
      <w:r>
        <w:rPr>
          <w:rFonts w:ascii="Calibri" w:hAnsi="Calibri"/>
          <w:sz w:val="22"/>
          <w:szCs w:val="22"/>
        </w:rPr>
        <w:t xml:space="preserve"> s chladivom R32 medzi vnútornou a vonkajšou jednotkou budú v dodávke tepelného čerpadla. Vonkajšia jednotka je z výroby chladivom naplnená. Pri vzdialenosti do 10 m medzi vnútornou a vonkajšou jednotkou nie je nutné dopĺňať žiadne chladivo. </w:t>
      </w:r>
      <w:r w:rsidR="000C0661">
        <w:rPr>
          <w:rFonts w:ascii="Calibri" w:hAnsi="Calibri"/>
          <w:sz w:val="22"/>
          <w:szCs w:val="22"/>
        </w:rPr>
        <w:t xml:space="preserve">Doplnené chladivo je teda nutné doplniť podľa skutočnej dĺžky potrubí </w:t>
      </w:r>
      <w:r w:rsidR="00F41460">
        <w:rPr>
          <w:rFonts w:ascii="Calibri" w:hAnsi="Calibri"/>
          <w:sz w:val="22"/>
          <w:szCs w:val="22"/>
        </w:rPr>
        <w:t>dopĺňať</w:t>
      </w:r>
      <w:r w:rsidR="009D179D">
        <w:rPr>
          <w:rFonts w:ascii="Calibri" w:hAnsi="Calibri"/>
          <w:sz w:val="22"/>
          <w:szCs w:val="22"/>
        </w:rPr>
        <w:t>.</w:t>
      </w:r>
      <w:r>
        <w:rPr>
          <w:rFonts w:ascii="Calibri" w:hAnsi="Calibri"/>
          <w:sz w:val="22"/>
          <w:szCs w:val="22"/>
        </w:rPr>
        <w:t xml:space="preserve"> Dodané potrubie bude </w:t>
      </w:r>
      <w:proofErr w:type="spellStart"/>
      <w:r>
        <w:rPr>
          <w:rFonts w:ascii="Calibri" w:hAnsi="Calibri"/>
          <w:sz w:val="22"/>
          <w:szCs w:val="22"/>
        </w:rPr>
        <w:t>predizolované</w:t>
      </w:r>
      <w:proofErr w:type="spellEnd"/>
      <w:r>
        <w:rPr>
          <w:rFonts w:ascii="Calibri" w:hAnsi="Calibri"/>
          <w:sz w:val="22"/>
          <w:szCs w:val="22"/>
        </w:rPr>
        <w:t xml:space="preserve">, medené. </w:t>
      </w:r>
    </w:p>
    <w:p w14:paraId="37DD7CA8" w14:textId="77777777" w:rsidR="008C0BDC" w:rsidRPr="00485F24" w:rsidRDefault="008C0BDC" w:rsidP="008C0BDC">
      <w:pPr>
        <w:ind w:right="-2" w:firstLine="720"/>
        <w:jc w:val="both"/>
        <w:rPr>
          <w:rFonts w:ascii="Calibri" w:hAnsi="Calibri"/>
          <w:sz w:val="22"/>
          <w:szCs w:val="22"/>
        </w:rPr>
      </w:pPr>
      <w:r w:rsidRPr="00485F24">
        <w:rPr>
          <w:rFonts w:ascii="Calibri" w:hAnsi="Calibri"/>
          <w:sz w:val="22"/>
          <w:szCs w:val="22"/>
        </w:rPr>
        <w:t xml:space="preserve">Montáž a inštaláciu tepelných čerpadiel ako aj samotných </w:t>
      </w:r>
      <w:proofErr w:type="spellStart"/>
      <w:r w:rsidRPr="00485F24">
        <w:rPr>
          <w:rFonts w:ascii="Calibri" w:hAnsi="Calibri"/>
          <w:sz w:val="22"/>
          <w:szCs w:val="22"/>
        </w:rPr>
        <w:t>chladivových</w:t>
      </w:r>
      <w:proofErr w:type="spellEnd"/>
      <w:r w:rsidRPr="00485F24">
        <w:rPr>
          <w:rFonts w:ascii="Calibri" w:hAnsi="Calibri"/>
          <w:sz w:val="22"/>
          <w:szCs w:val="22"/>
        </w:rPr>
        <w:t xml:space="preserve"> rozvodov môže vykonávať iba odborne spôsobilá osoba. Pred samotnou inštaláciou je nutné si preštudovať inštalačný manuál.</w:t>
      </w:r>
    </w:p>
    <w:p w14:paraId="57F507D0" w14:textId="77777777" w:rsidR="00277B84" w:rsidRPr="004E5BD5" w:rsidRDefault="00277B84" w:rsidP="00277B84">
      <w:pPr>
        <w:autoSpaceDE w:val="0"/>
        <w:autoSpaceDN w:val="0"/>
        <w:adjustRightInd w:val="0"/>
        <w:rPr>
          <w:rFonts w:ascii="Calibri" w:hAnsi="Calibri" w:cs="Calibri"/>
          <w:sz w:val="22"/>
          <w:szCs w:val="22"/>
        </w:rPr>
      </w:pPr>
    </w:p>
    <w:p w14:paraId="456CDA50" w14:textId="27784F88" w:rsidR="002A5B4F" w:rsidRPr="004E5BD5" w:rsidRDefault="002E6C45" w:rsidP="002A5B4F">
      <w:pPr>
        <w:pStyle w:val="Nadpis2"/>
        <w:tabs>
          <w:tab w:val="clear" w:pos="586"/>
          <w:tab w:val="num" w:pos="-708"/>
        </w:tabs>
        <w:ind w:left="284" w:hanging="284"/>
        <w:rPr>
          <w:rFonts w:ascii="Calibri" w:eastAsia="Arial Unicode MS" w:hAnsi="Calibri"/>
          <w:caps/>
          <w:sz w:val="22"/>
        </w:rPr>
      </w:pPr>
      <w:bookmarkStart w:id="7" w:name="_Toc164342539"/>
      <w:r w:rsidRPr="004E5BD5">
        <w:rPr>
          <w:rFonts w:ascii="Calibri" w:eastAsia="Arial Unicode MS" w:hAnsi="Calibri"/>
          <w:caps/>
          <w:sz w:val="22"/>
        </w:rPr>
        <w:t>R</w:t>
      </w:r>
      <w:r w:rsidR="0063294D" w:rsidRPr="004E5BD5">
        <w:rPr>
          <w:rFonts w:ascii="Calibri" w:eastAsia="Arial Unicode MS" w:hAnsi="Calibri"/>
          <w:caps/>
          <w:sz w:val="22"/>
        </w:rPr>
        <w:t>OZVODY VYKUROVANIA</w:t>
      </w:r>
      <w:bookmarkEnd w:id="7"/>
    </w:p>
    <w:p w14:paraId="09E57363" w14:textId="5986F1D6" w:rsidR="00261B39" w:rsidRPr="004E5BD5" w:rsidRDefault="00261B39" w:rsidP="00261B39">
      <w:pPr>
        <w:ind w:firstLine="708"/>
        <w:jc w:val="both"/>
        <w:rPr>
          <w:rFonts w:ascii="Calibri" w:hAnsi="Calibri" w:cs="Calibri"/>
          <w:sz w:val="22"/>
          <w:szCs w:val="22"/>
        </w:rPr>
      </w:pPr>
      <w:r w:rsidRPr="004E5BD5">
        <w:rPr>
          <w:rFonts w:ascii="Calibri" w:hAnsi="Calibri" w:cs="Calibri"/>
          <w:sz w:val="22"/>
          <w:szCs w:val="22"/>
        </w:rPr>
        <w:t xml:space="preserve">Rozvody vykurovacej vody sú navrhnuté </w:t>
      </w:r>
      <w:r w:rsidR="00420FAB">
        <w:rPr>
          <w:rFonts w:ascii="Calibri" w:hAnsi="Calibri" w:cs="Calibri"/>
          <w:sz w:val="22"/>
          <w:szCs w:val="22"/>
        </w:rPr>
        <w:t>z medených potrubí spájaných lisovaním, alebo závitmi</w:t>
      </w:r>
      <w:r w:rsidRPr="004E5BD5">
        <w:rPr>
          <w:rFonts w:ascii="Calibri" w:hAnsi="Calibri" w:cs="Calibri"/>
          <w:sz w:val="22"/>
          <w:szCs w:val="22"/>
        </w:rPr>
        <w:t xml:space="preserve">. Potrubie </w:t>
      </w:r>
      <w:r>
        <w:rPr>
          <w:rFonts w:ascii="Calibri" w:hAnsi="Calibri" w:cs="Calibri"/>
          <w:sz w:val="22"/>
          <w:szCs w:val="22"/>
        </w:rPr>
        <w:t xml:space="preserve">od vnútornej jednotky bude vedené </w:t>
      </w:r>
      <w:r w:rsidR="00B664AD">
        <w:rPr>
          <w:rFonts w:ascii="Calibri" w:hAnsi="Calibri" w:cs="Calibri"/>
          <w:sz w:val="22"/>
          <w:szCs w:val="22"/>
        </w:rPr>
        <w:t xml:space="preserve">po stene do akumulačného zásobníka a ďalej do čerpadlovej skupiny, z ktorej potrubie </w:t>
      </w:r>
      <w:r w:rsidR="0093499D">
        <w:rPr>
          <w:rFonts w:ascii="Calibri" w:hAnsi="Calibri" w:cs="Calibri"/>
          <w:sz w:val="22"/>
          <w:szCs w:val="22"/>
        </w:rPr>
        <w:t>klesá do podlahy</w:t>
      </w:r>
      <w:r w:rsidR="00B664AD">
        <w:rPr>
          <w:rFonts w:ascii="Calibri" w:hAnsi="Calibri" w:cs="Calibri"/>
          <w:sz w:val="22"/>
          <w:szCs w:val="22"/>
        </w:rPr>
        <w:t xml:space="preserve">, kde sa rozvetvuje a následne pripája </w:t>
      </w:r>
      <w:r w:rsidR="000C0661">
        <w:rPr>
          <w:rFonts w:ascii="Calibri" w:hAnsi="Calibri" w:cs="Calibri"/>
          <w:sz w:val="22"/>
          <w:szCs w:val="22"/>
        </w:rPr>
        <w:t>do vykurovacích telies</w:t>
      </w:r>
      <w:r w:rsidR="002316B1">
        <w:rPr>
          <w:rFonts w:ascii="Calibri" w:hAnsi="Calibri" w:cs="Calibri"/>
          <w:sz w:val="22"/>
          <w:szCs w:val="22"/>
        </w:rPr>
        <w:t>.</w:t>
      </w:r>
    </w:p>
    <w:p w14:paraId="42884F64" w14:textId="67D97CB8" w:rsidR="00261B39" w:rsidRPr="004E5BD5" w:rsidRDefault="00261B39" w:rsidP="00261B39">
      <w:pPr>
        <w:ind w:firstLine="708"/>
        <w:jc w:val="both"/>
        <w:rPr>
          <w:rFonts w:ascii="Calibri" w:hAnsi="Calibri" w:cs="Calibri"/>
          <w:sz w:val="22"/>
          <w:szCs w:val="22"/>
        </w:rPr>
      </w:pPr>
      <w:r w:rsidRPr="004E5BD5">
        <w:rPr>
          <w:rFonts w:ascii="Calibri" w:hAnsi="Calibri" w:cs="Calibri"/>
          <w:sz w:val="22"/>
          <w:szCs w:val="22"/>
        </w:rPr>
        <w:t xml:space="preserve">Potrubie bude izolované kaučukovou izoláciou hr. </w:t>
      </w:r>
      <w:r w:rsidR="00420FAB">
        <w:rPr>
          <w:rFonts w:ascii="Calibri" w:hAnsi="Calibri" w:cs="Calibri"/>
          <w:sz w:val="22"/>
          <w:szCs w:val="22"/>
        </w:rPr>
        <w:t xml:space="preserve">19 </w:t>
      </w:r>
      <w:r w:rsidRPr="004E5BD5">
        <w:rPr>
          <w:rFonts w:ascii="Calibri" w:hAnsi="Calibri" w:cs="Calibri"/>
          <w:sz w:val="22"/>
          <w:szCs w:val="22"/>
        </w:rPr>
        <w:t>mm</w:t>
      </w:r>
      <w:r w:rsidR="00420FAB">
        <w:rPr>
          <w:rFonts w:ascii="Calibri" w:hAnsi="Calibri" w:cs="Calibri"/>
          <w:sz w:val="22"/>
          <w:szCs w:val="22"/>
        </w:rPr>
        <w:t>, v podlahe hr. 9 mm</w:t>
      </w:r>
      <w:r>
        <w:rPr>
          <w:rFonts w:ascii="Calibri" w:hAnsi="Calibri" w:cs="Calibri"/>
          <w:sz w:val="22"/>
          <w:szCs w:val="22"/>
        </w:rPr>
        <w:t xml:space="preserve">. </w:t>
      </w:r>
      <w:r w:rsidRPr="004E5BD5">
        <w:rPr>
          <w:rFonts w:ascii="Calibri" w:hAnsi="Calibri" w:cs="Calibri"/>
          <w:sz w:val="22"/>
          <w:szCs w:val="22"/>
        </w:rPr>
        <w:t xml:space="preserve">Na najvyšších miestach budú osadené odvzdušňovacie ventily, na najnižších miestach vytvoriť vypustenie s možnosťou </w:t>
      </w:r>
      <w:r w:rsidR="002316B1">
        <w:rPr>
          <w:rFonts w:ascii="Calibri" w:hAnsi="Calibri" w:cs="Calibri"/>
          <w:sz w:val="22"/>
          <w:szCs w:val="22"/>
        </w:rPr>
        <w:t xml:space="preserve">vypustenia, resp. </w:t>
      </w:r>
      <w:r w:rsidRPr="004E5BD5">
        <w:rPr>
          <w:rFonts w:ascii="Calibri" w:hAnsi="Calibri" w:cs="Calibri"/>
          <w:sz w:val="22"/>
          <w:szCs w:val="22"/>
        </w:rPr>
        <w:t>napustenia systému.</w:t>
      </w:r>
    </w:p>
    <w:p w14:paraId="025A928A" w14:textId="35E629BC" w:rsidR="00261B39" w:rsidRDefault="00261B39" w:rsidP="00261B39">
      <w:pPr>
        <w:ind w:firstLine="708"/>
        <w:jc w:val="both"/>
        <w:rPr>
          <w:rFonts w:ascii="Calibri" w:hAnsi="Calibri" w:cs="Calibri"/>
          <w:sz w:val="22"/>
          <w:szCs w:val="22"/>
        </w:rPr>
      </w:pPr>
      <w:r w:rsidRPr="0098123F">
        <w:rPr>
          <w:rFonts w:ascii="Calibri" w:hAnsi="Calibri" w:cs="Calibri"/>
          <w:sz w:val="22"/>
          <w:szCs w:val="22"/>
        </w:rPr>
        <w:t xml:space="preserve">Obeh vykurovacej, resp. chladiacej vody </w:t>
      </w:r>
      <w:r w:rsidR="00B664AD">
        <w:rPr>
          <w:rFonts w:ascii="Calibri" w:hAnsi="Calibri" w:cs="Calibri"/>
          <w:sz w:val="22"/>
          <w:szCs w:val="22"/>
        </w:rPr>
        <w:t xml:space="preserve">medzi vnútornou jednotkou a akumulačným zásobníkom </w:t>
      </w:r>
      <w:r w:rsidRPr="0098123F">
        <w:rPr>
          <w:rFonts w:ascii="Calibri" w:hAnsi="Calibri" w:cs="Calibri"/>
          <w:sz w:val="22"/>
          <w:szCs w:val="22"/>
        </w:rPr>
        <w:t>bude pomocou obehového čerpadla, ktoré je súčasťou vnútornej jednotky</w:t>
      </w:r>
      <w:r w:rsidR="00B664AD">
        <w:rPr>
          <w:rFonts w:ascii="Calibri" w:hAnsi="Calibri" w:cs="Calibri"/>
          <w:sz w:val="22"/>
          <w:szCs w:val="22"/>
        </w:rPr>
        <w:t>. Dopravu z akumulačného zásobníka do vykurovacej sústavy bude zabezpečovať čerpadlová skupina na stene v technickej miestno</w:t>
      </w:r>
      <w:r w:rsidR="000C0661">
        <w:rPr>
          <w:rFonts w:ascii="Calibri" w:hAnsi="Calibri" w:cs="Calibri"/>
          <w:sz w:val="22"/>
          <w:szCs w:val="22"/>
        </w:rPr>
        <w:t>s</w:t>
      </w:r>
      <w:r w:rsidR="00B664AD">
        <w:rPr>
          <w:rFonts w:ascii="Calibri" w:hAnsi="Calibri" w:cs="Calibri"/>
          <w:sz w:val="22"/>
          <w:szCs w:val="22"/>
        </w:rPr>
        <w:t>ti.</w:t>
      </w:r>
    </w:p>
    <w:p w14:paraId="4DFCDCF5" w14:textId="77777777" w:rsidR="000C0661" w:rsidRPr="004E5BD5" w:rsidRDefault="000C0661" w:rsidP="000C0661">
      <w:pPr>
        <w:autoSpaceDE w:val="0"/>
        <w:autoSpaceDN w:val="0"/>
        <w:adjustRightInd w:val="0"/>
        <w:rPr>
          <w:rFonts w:ascii="Calibri" w:hAnsi="Calibri" w:cs="Calibri"/>
          <w:sz w:val="22"/>
          <w:szCs w:val="22"/>
        </w:rPr>
      </w:pPr>
    </w:p>
    <w:p w14:paraId="78B57B91" w14:textId="77777777" w:rsidR="000C0661" w:rsidRPr="004E5BD5" w:rsidRDefault="000C0661" w:rsidP="000C0661">
      <w:pPr>
        <w:pStyle w:val="Nadpis2"/>
        <w:tabs>
          <w:tab w:val="clear" w:pos="586"/>
          <w:tab w:val="num" w:pos="-708"/>
        </w:tabs>
        <w:ind w:left="284" w:hanging="284"/>
        <w:rPr>
          <w:rFonts w:ascii="Calibri" w:eastAsia="Arial Unicode MS" w:hAnsi="Calibri"/>
          <w:caps/>
          <w:sz w:val="24"/>
        </w:rPr>
      </w:pPr>
      <w:bookmarkStart w:id="8" w:name="_Toc138151489"/>
      <w:bookmarkStart w:id="9" w:name="_Toc164342540"/>
      <w:r>
        <w:rPr>
          <w:rFonts w:ascii="Calibri" w:eastAsia="Arial Unicode MS" w:hAnsi="Calibri"/>
          <w:caps/>
          <w:sz w:val="22"/>
        </w:rPr>
        <w:t>VYKUROVACIA SÚSTAVA</w:t>
      </w:r>
      <w:bookmarkEnd w:id="8"/>
      <w:bookmarkEnd w:id="9"/>
    </w:p>
    <w:p w14:paraId="65525E56" w14:textId="33895608" w:rsidR="000C0661" w:rsidRPr="0081679D" w:rsidRDefault="000C0661" w:rsidP="000C0661">
      <w:pPr>
        <w:pStyle w:val="Zkladntext"/>
        <w:snapToGrid/>
        <w:spacing w:before="0" w:line="240" w:lineRule="auto"/>
        <w:ind w:firstLine="708"/>
        <w:rPr>
          <w:rFonts w:ascii="Calibri" w:hAnsi="Calibri"/>
          <w:sz w:val="22"/>
          <w:szCs w:val="24"/>
        </w:rPr>
      </w:pPr>
      <w:r w:rsidRPr="0081679D">
        <w:rPr>
          <w:rFonts w:ascii="Calibri" w:hAnsi="Calibri"/>
          <w:sz w:val="22"/>
          <w:szCs w:val="24"/>
        </w:rPr>
        <w:t xml:space="preserve">Odovzdávanie tepelného výkonu v riešených priestoroch </w:t>
      </w:r>
      <w:r>
        <w:rPr>
          <w:rFonts w:ascii="Calibri" w:hAnsi="Calibri"/>
          <w:sz w:val="22"/>
          <w:szCs w:val="24"/>
        </w:rPr>
        <w:t xml:space="preserve">dvojpodlažných objektov </w:t>
      </w:r>
      <w:r w:rsidRPr="0081679D">
        <w:rPr>
          <w:rFonts w:ascii="Calibri" w:hAnsi="Calibri"/>
          <w:sz w:val="22"/>
          <w:szCs w:val="24"/>
        </w:rPr>
        <w:t xml:space="preserve">zabezpečia doskové vykurovacie telesá. </w:t>
      </w:r>
    </w:p>
    <w:p w14:paraId="4C6107C4" w14:textId="066EB469" w:rsidR="000C0661" w:rsidRPr="0081679D" w:rsidRDefault="000C0661" w:rsidP="000C0661">
      <w:pPr>
        <w:pStyle w:val="Zkladntext"/>
        <w:snapToGrid/>
        <w:spacing w:before="0" w:line="240" w:lineRule="auto"/>
        <w:ind w:firstLine="708"/>
        <w:rPr>
          <w:rFonts w:ascii="Calibri" w:hAnsi="Calibri"/>
          <w:sz w:val="22"/>
          <w:szCs w:val="24"/>
        </w:rPr>
      </w:pPr>
      <w:r w:rsidRPr="0081679D">
        <w:rPr>
          <w:rFonts w:ascii="Calibri" w:hAnsi="Calibri"/>
          <w:sz w:val="22"/>
          <w:szCs w:val="24"/>
        </w:rPr>
        <w:t xml:space="preserve">V priestoroch </w:t>
      </w:r>
      <w:r>
        <w:rPr>
          <w:rFonts w:ascii="Calibri" w:hAnsi="Calibri"/>
          <w:sz w:val="22"/>
          <w:szCs w:val="24"/>
        </w:rPr>
        <w:t>riešených objektov</w:t>
      </w:r>
      <w:r w:rsidRPr="0081679D">
        <w:rPr>
          <w:rFonts w:ascii="Calibri" w:hAnsi="Calibri"/>
          <w:sz w:val="22"/>
          <w:szCs w:val="24"/>
        </w:rPr>
        <w:t xml:space="preserve"> budú inštalované oceľové panelové vykurovacie telesá </w:t>
      </w:r>
      <w:r>
        <w:rPr>
          <w:rFonts w:ascii="Calibri" w:hAnsi="Calibri"/>
          <w:sz w:val="22"/>
          <w:szCs w:val="24"/>
        </w:rPr>
        <w:t>so spodným</w:t>
      </w:r>
      <w:r w:rsidRPr="0081679D">
        <w:rPr>
          <w:rFonts w:ascii="Calibri" w:hAnsi="Calibri"/>
          <w:sz w:val="22"/>
          <w:szCs w:val="24"/>
        </w:rPr>
        <w:t xml:space="preserve"> pripojení</w:t>
      </w:r>
      <w:r>
        <w:rPr>
          <w:rFonts w:ascii="Calibri" w:hAnsi="Calibri"/>
          <w:sz w:val="22"/>
          <w:szCs w:val="24"/>
        </w:rPr>
        <w:t>m, s integrovaným termostatickým ventilom</w:t>
      </w:r>
      <w:r w:rsidRPr="0081679D">
        <w:rPr>
          <w:rFonts w:ascii="Calibri" w:hAnsi="Calibri"/>
          <w:sz w:val="22"/>
          <w:szCs w:val="24"/>
        </w:rPr>
        <w:t xml:space="preserve">. Vykurovacie telesá budú kotvené do steny. </w:t>
      </w:r>
      <w:r w:rsidRPr="00CF4F5E">
        <w:rPr>
          <w:rFonts w:ascii="Calibri" w:hAnsi="Calibri"/>
          <w:sz w:val="22"/>
          <w:szCs w:val="24"/>
        </w:rPr>
        <w:t xml:space="preserve">Vykurovacie telesá budú dopojené cez </w:t>
      </w:r>
      <w:r>
        <w:rPr>
          <w:rFonts w:ascii="Calibri" w:hAnsi="Calibri"/>
          <w:sz w:val="22"/>
          <w:szCs w:val="24"/>
        </w:rPr>
        <w:t xml:space="preserve">pripojovacie armatúry v rohovom vyhotovení. </w:t>
      </w:r>
      <w:r w:rsidRPr="0081679D">
        <w:rPr>
          <w:rFonts w:ascii="Calibri" w:hAnsi="Calibri"/>
          <w:sz w:val="22"/>
          <w:szCs w:val="24"/>
        </w:rPr>
        <w:t>Každé teleso je možné pomocou hlavice termostatu ovládať samostatne .</w:t>
      </w:r>
    </w:p>
    <w:p w14:paraId="4173CE3C" w14:textId="77777777" w:rsidR="000C0661" w:rsidRPr="0081679D" w:rsidRDefault="000C0661" w:rsidP="000C0661">
      <w:pPr>
        <w:ind w:right="-81" w:firstLine="720"/>
        <w:jc w:val="both"/>
        <w:rPr>
          <w:rFonts w:ascii="Calibri" w:hAnsi="Calibri" w:cs="Calibri"/>
          <w:sz w:val="22"/>
        </w:rPr>
      </w:pPr>
      <w:r w:rsidRPr="0081679D">
        <w:rPr>
          <w:rFonts w:ascii="Calibri" w:hAnsi="Calibri" w:cs="Calibri"/>
          <w:sz w:val="22"/>
          <w:szCs w:val="22"/>
        </w:rPr>
        <w:lastRenderedPageBreak/>
        <w:t>Pre</w:t>
      </w:r>
      <w:r w:rsidRPr="0081679D">
        <w:rPr>
          <w:rFonts w:ascii="Calibri" w:hAnsi="Calibri" w:cs="Calibri"/>
          <w:sz w:val="22"/>
        </w:rPr>
        <w:t xml:space="preserve"> správnu funkciu termostatickej hlavice je nevyhnutné, aby mohla táto snímať referenčnú teplotu v miestnosti. V prípadoch kedy je termostatická hlavica zakrytá závesom alebo obstavaná nábytkom resp. iným spôsobom je znemožnené správne snímanie teploty v miestnosti dôjde  k regulácii na teplotu  v mieste inštalácie ventilu. To môže mať za následok posunutie rozsahu stupnice alebo v krajných prípadoch stratu regulačnej schopnosti z pohľadu celej miestnosti. V miestach, kde nie je možné zabezpečiť správnu funkciu termostatickej hlavice jej vyhovujúcou inštaláciou je potrebné použiť termostatickú hlavicu s oddeleným snímačom. Táto hlavica umožňuje vyvedenie snímacieho prvku mimo tepelne ovplyvnenej zóny. </w:t>
      </w:r>
    </w:p>
    <w:p w14:paraId="12BB9A15" w14:textId="77777777" w:rsidR="000C0661" w:rsidRPr="0081679D" w:rsidRDefault="000C0661" w:rsidP="000C0661">
      <w:pPr>
        <w:ind w:right="-81" w:firstLine="720"/>
        <w:jc w:val="both"/>
        <w:rPr>
          <w:rFonts w:ascii="Calibri" w:hAnsi="Calibri" w:cs="Calibri"/>
          <w:sz w:val="22"/>
        </w:rPr>
      </w:pPr>
      <w:r w:rsidRPr="0081679D">
        <w:rPr>
          <w:rFonts w:ascii="Calibri" w:hAnsi="Calibri" w:cs="Calibri"/>
          <w:sz w:val="22"/>
        </w:rPr>
        <w:t>Termostatická hlavica pracuje ako proporcionálny regulátor, ktorý plynulo reguluje teplotu v miestnosti prostredníctvom meniaceho sa hydraulického  odporu ventilu. Termostatická hlavica umožňuje redukovať teplotu v miestnosti na nastavenú hodnotu no z princípu svojej funkcie nie je schopná zabezpečiť požiadavku na vnútornú teplotu v miestnosti,  ktorá presahuje možnosti inštalovaného výkonu dané veľkosťou vykurovacieho telesa a teplotou vykurovacej vody na vstupe do objektu.</w:t>
      </w:r>
    </w:p>
    <w:p w14:paraId="4212D9A4" w14:textId="77777777" w:rsidR="000C0661" w:rsidRPr="0081679D" w:rsidRDefault="000C0661" w:rsidP="000C0661">
      <w:pPr>
        <w:ind w:right="-81" w:firstLine="720"/>
        <w:jc w:val="both"/>
        <w:rPr>
          <w:rFonts w:ascii="Calibri" w:hAnsi="Calibri" w:cs="Calibri"/>
          <w:sz w:val="6"/>
          <w:szCs w:val="8"/>
        </w:rPr>
      </w:pPr>
      <w:r w:rsidRPr="0081679D">
        <w:rPr>
          <w:rFonts w:ascii="Calibri" w:hAnsi="Calibri" w:cs="Calibri"/>
          <w:sz w:val="22"/>
        </w:rPr>
        <w:t>Dôležité je aj stiahnuť termostatickú hlavicu na minimum pri vetraní oknami. V opačnom prípade sa zvyšujú tepelné straty a s tým aj spotreba tepla na vykurovanie.</w:t>
      </w:r>
    </w:p>
    <w:p w14:paraId="68344364" w14:textId="77777777" w:rsidR="000C0661" w:rsidRPr="00B77E9F" w:rsidRDefault="000C0661" w:rsidP="000C0661">
      <w:pPr>
        <w:pStyle w:val="Zkladntext"/>
        <w:snapToGrid/>
        <w:spacing w:before="0" w:line="240" w:lineRule="auto"/>
        <w:ind w:firstLine="708"/>
        <w:rPr>
          <w:rFonts w:ascii="Calibri" w:hAnsi="Calibri"/>
          <w:sz w:val="8"/>
          <w:szCs w:val="24"/>
        </w:rPr>
      </w:pPr>
    </w:p>
    <w:p w14:paraId="709671F4" w14:textId="77777777" w:rsidR="001331BD" w:rsidRPr="004E5BD5" w:rsidRDefault="001331BD" w:rsidP="001331BD">
      <w:pPr>
        <w:autoSpaceDE w:val="0"/>
        <w:autoSpaceDN w:val="0"/>
        <w:adjustRightInd w:val="0"/>
        <w:ind w:firstLine="709"/>
        <w:jc w:val="both"/>
        <w:rPr>
          <w:rFonts w:ascii="Calibri" w:hAnsi="Calibri" w:cs="Calibri"/>
          <w:sz w:val="22"/>
          <w:szCs w:val="22"/>
        </w:rPr>
      </w:pPr>
    </w:p>
    <w:p w14:paraId="044A9439" w14:textId="7967709B" w:rsidR="00CA62C8" w:rsidRPr="004E5BD5" w:rsidRDefault="00CB491D" w:rsidP="00CA62C8">
      <w:pPr>
        <w:pStyle w:val="Nadpis2"/>
        <w:tabs>
          <w:tab w:val="clear" w:pos="586"/>
          <w:tab w:val="num" w:pos="-708"/>
        </w:tabs>
        <w:ind w:left="284" w:hanging="284"/>
        <w:rPr>
          <w:rFonts w:ascii="Calibri" w:eastAsia="Arial Unicode MS" w:hAnsi="Calibri"/>
          <w:caps/>
          <w:sz w:val="22"/>
          <w:szCs w:val="22"/>
        </w:rPr>
      </w:pPr>
      <w:r>
        <w:rPr>
          <w:rFonts w:ascii="Calibri" w:eastAsia="Arial Unicode MS" w:hAnsi="Calibri"/>
          <w:caps/>
          <w:sz w:val="22"/>
          <w:szCs w:val="22"/>
        </w:rPr>
        <w:t xml:space="preserve">   </w:t>
      </w:r>
      <w:bookmarkStart w:id="10" w:name="_Toc164342541"/>
      <w:r w:rsidR="00CA62C8" w:rsidRPr="004E5BD5">
        <w:rPr>
          <w:rFonts w:ascii="Calibri" w:eastAsia="Arial Unicode MS" w:hAnsi="Calibri"/>
          <w:caps/>
          <w:sz w:val="22"/>
          <w:szCs w:val="22"/>
        </w:rPr>
        <w:t>Z</w:t>
      </w:r>
      <w:r w:rsidR="0063294D" w:rsidRPr="004E5BD5">
        <w:rPr>
          <w:rFonts w:ascii="Calibri" w:eastAsia="Arial Unicode MS" w:hAnsi="Calibri"/>
          <w:caps/>
          <w:sz w:val="22"/>
          <w:szCs w:val="22"/>
        </w:rPr>
        <w:t>ABEZPEČOVACIE ZARIADENIE</w:t>
      </w:r>
      <w:bookmarkEnd w:id="10"/>
    </w:p>
    <w:p w14:paraId="2CE8ED39" w14:textId="77777777" w:rsidR="00CB491D" w:rsidRPr="004E5BD5" w:rsidRDefault="00CB491D" w:rsidP="00CB491D">
      <w:pPr>
        <w:ind w:firstLine="708"/>
        <w:jc w:val="both"/>
        <w:rPr>
          <w:rFonts w:ascii="Calibri" w:hAnsi="Calibri" w:cs="Calibri"/>
          <w:sz w:val="22"/>
          <w:szCs w:val="22"/>
        </w:rPr>
      </w:pPr>
      <w:r w:rsidRPr="004E5BD5">
        <w:rPr>
          <w:rFonts w:ascii="Calibri" w:hAnsi="Calibri" w:cs="Calibri"/>
          <w:sz w:val="22"/>
          <w:szCs w:val="22"/>
        </w:rPr>
        <w:t>Celé zariadenie bude vybavené zabezpečovacími zariadeniami spĺňajúcimi normu                       STN EN 128 28+A1  v plnom rozsahu.</w:t>
      </w:r>
    </w:p>
    <w:p w14:paraId="7EE1711B" w14:textId="50AC5C18" w:rsidR="00CB491D" w:rsidRPr="004E5BD5" w:rsidRDefault="00CB491D" w:rsidP="00CB491D">
      <w:pPr>
        <w:ind w:firstLine="708"/>
        <w:jc w:val="both"/>
        <w:rPr>
          <w:rFonts w:ascii="Calibri" w:hAnsi="Calibri" w:cs="Calibri"/>
          <w:sz w:val="22"/>
          <w:szCs w:val="22"/>
        </w:rPr>
      </w:pPr>
      <w:r w:rsidRPr="004E5BD5">
        <w:rPr>
          <w:rFonts w:ascii="Calibri" w:hAnsi="Calibri" w:cs="Calibri"/>
          <w:sz w:val="22"/>
          <w:szCs w:val="22"/>
        </w:rPr>
        <w:t xml:space="preserve">Zabezpečovacím zariadením vykurovacieho systému proti stúpnutiu tlaku bude tlaková expanzná nádoba s membránou s objemom </w:t>
      </w:r>
      <w:r w:rsidR="00CF66F1">
        <w:rPr>
          <w:rFonts w:ascii="Calibri" w:hAnsi="Calibri" w:cs="Calibri"/>
          <w:sz w:val="22"/>
          <w:szCs w:val="22"/>
        </w:rPr>
        <w:t>1</w:t>
      </w:r>
      <w:r w:rsidR="006C3738">
        <w:rPr>
          <w:rFonts w:ascii="Calibri" w:hAnsi="Calibri" w:cs="Calibri"/>
          <w:sz w:val="22"/>
          <w:szCs w:val="22"/>
        </w:rPr>
        <w:t>8</w:t>
      </w:r>
      <w:r w:rsidRPr="004E5BD5">
        <w:rPr>
          <w:rFonts w:ascii="Calibri" w:hAnsi="Calibri" w:cs="Calibri"/>
          <w:sz w:val="22"/>
          <w:szCs w:val="22"/>
        </w:rPr>
        <w:t xml:space="preserve"> litrov a poistný ventil s otváracím pretlakom 3,0 bar, ktoré sú súčasťou </w:t>
      </w:r>
      <w:r>
        <w:rPr>
          <w:rFonts w:ascii="Calibri" w:hAnsi="Calibri" w:cs="Calibri"/>
          <w:sz w:val="22"/>
          <w:szCs w:val="22"/>
        </w:rPr>
        <w:t xml:space="preserve">vnútornej </w:t>
      </w:r>
      <w:r w:rsidR="00CF66F1">
        <w:rPr>
          <w:rFonts w:ascii="Calibri" w:hAnsi="Calibri" w:cs="Calibri"/>
          <w:sz w:val="22"/>
          <w:szCs w:val="22"/>
        </w:rPr>
        <w:t xml:space="preserve">jednotky </w:t>
      </w:r>
      <w:r>
        <w:rPr>
          <w:rFonts w:ascii="Calibri" w:hAnsi="Calibri" w:cs="Calibri"/>
          <w:sz w:val="22"/>
          <w:szCs w:val="22"/>
        </w:rPr>
        <w:t>tepelného čerpadla</w:t>
      </w:r>
      <w:r w:rsidRPr="004E5BD5">
        <w:rPr>
          <w:rFonts w:ascii="Calibri" w:hAnsi="Calibri" w:cs="Calibri"/>
          <w:sz w:val="22"/>
          <w:szCs w:val="22"/>
        </w:rPr>
        <w:t xml:space="preserve">. </w:t>
      </w:r>
    </w:p>
    <w:p w14:paraId="246662F5" w14:textId="77777777" w:rsidR="00CA62C8" w:rsidRPr="004E5BD5" w:rsidRDefault="00CA62C8" w:rsidP="00CA62C8">
      <w:pPr>
        <w:autoSpaceDE w:val="0"/>
        <w:autoSpaceDN w:val="0"/>
        <w:adjustRightInd w:val="0"/>
        <w:rPr>
          <w:rFonts w:ascii="Calibri" w:hAnsi="Calibri" w:cs="Calibri"/>
          <w:sz w:val="22"/>
          <w:szCs w:val="22"/>
        </w:rPr>
      </w:pPr>
    </w:p>
    <w:p w14:paraId="06EF0F93" w14:textId="43465434" w:rsidR="00CA62C8" w:rsidRPr="004E5BD5" w:rsidRDefault="00CB491D" w:rsidP="00BD1CE1">
      <w:pPr>
        <w:pStyle w:val="Nadpis2"/>
        <w:tabs>
          <w:tab w:val="clear" w:pos="586"/>
          <w:tab w:val="num" w:pos="426"/>
        </w:tabs>
        <w:ind w:left="284" w:hanging="284"/>
        <w:rPr>
          <w:rFonts w:ascii="Calibri" w:eastAsia="Arial Unicode MS" w:hAnsi="Calibri"/>
          <w:caps/>
          <w:sz w:val="22"/>
          <w:szCs w:val="22"/>
        </w:rPr>
      </w:pPr>
      <w:r>
        <w:rPr>
          <w:rFonts w:ascii="Calibri" w:eastAsia="Arial Unicode MS" w:hAnsi="Calibri"/>
          <w:caps/>
          <w:sz w:val="22"/>
          <w:szCs w:val="22"/>
        </w:rPr>
        <w:t xml:space="preserve">   </w:t>
      </w:r>
      <w:bookmarkStart w:id="11" w:name="_Toc164342542"/>
      <w:r w:rsidR="0063294D" w:rsidRPr="004E5BD5">
        <w:rPr>
          <w:rFonts w:ascii="Calibri" w:eastAsia="Arial Unicode MS" w:hAnsi="Calibri"/>
          <w:caps/>
          <w:sz w:val="22"/>
          <w:szCs w:val="22"/>
        </w:rPr>
        <w:t>PRÍPRAVA OHRIATEJ PITNEJ VODY</w:t>
      </w:r>
      <w:r w:rsidR="00CA62C8" w:rsidRPr="004E5BD5">
        <w:rPr>
          <w:rFonts w:ascii="Calibri" w:eastAsia="Arial Unicode MS" w:hAnsi="Calibri"/>
          <w:caps/>
          <w:sz w:val="22"/>
          <w:szCs w:val="22"/>
        </w:rPr>
        <w:t xml:space="preserve"> (OPV)</w:t>
      </w:r>
      <w:bookmarkEnd w:id="11"/>
    </w:p>
    <w:p w14:paraId="1C352138" w14:textId="44EF095D" w:rsidR="00A0509C" w:rsidRPr="00F1491B" w:rsidRDefault="00B265EC" w:rsidP="00A0509C">
      <w:pPr>
        <w:autoSpaceDE w:val="0"/>
        <w:autoSpaceDN w:val="0"/>
        <w:adjustRightInd w:val="0"/>
        <w:ind w:firstLine="708"/>
        <w:jc w:val="both"/>
        <w:rPr>
          <w:rFonts w:ascii="Calibri" w:hAnsi="Calibri" w:cs="Calibri"/>
          <w:sz w:val="22"/>
          <w:szCs w:val="22"/>
        </w:rPr>
      </w:pPr>
      <w:r w:rsidRPr="00F1491B">
        <w:rPr>
          <w:rFonts w:ascii="Calibri" w:hAnsi="Calibri" w:cs="Calibri"/>
          <w:sz w:val="22"/>
          <w:szCs w:val="22"/>
        </w:rPr>
        <w:t>Príprava ohriatej pitnej vody (OPV) bude prebiehať v </w:t>
      </w:r>
      <w:r w:rsidR="006C3738">
        <w:rPr>
          <w:rFonts w:ascii="Calibri" w:hAnsi="Calibri" w:cs="Calibri"/>
          <w:sz w:val="22"/>
          <w:szCs w:val="22"/>
        </w:rPr>
        <w:t>190</w:t>
      </w:r>
      <w:r w:rsidRPr="00F1491B">
        <w:rPr>
          <w:rFonts w:ascii="Calibri" w:hAnsi="Calibri" w:cs="Calibri"/>
          <w:sz w:val="22"/>
          <w:szCs w:val="22"/>
        </w:rPr>
        <w:t xml:space="preserve"> litrovom stacionárnom zásobníku</w:t>
      </w:r>
      <w:r w:rsidR="00F1491B" w:rsidRPr="00F1491B">
        <w:rPr>
          <w:rFonts w:ascii="Calibri" w:hAnsi="Calibri" w:cs="Calibri"/>
          <w:sz w:val="22"/>
          <w:szCs w:val="22"/>
        </w:rPr>
        <w:t xml:space="preserve">, ktorý je </w:t>
      </w:r>
      <w:r w:rsidR="00CC3751">
        <w:rPr>
          <w:rFonts w:ascii="Calibri" w:hAnsi="Calibri" w:cs="Calibri"/>
          <w:sz w:val="22"/>
          <w:szCs w:val="22"/>
        </w:rPr>
        <w:t xml:space="preserve">súčasťou </w:t>
      </w:r>
      <w:r w:rsidR="006C3738">
        <w:rPr>
          <w:rFonts w:ascii="Calibri" w:hAnsi="Calibri" w:cs="Calibri"/>
          <w:sz w:val="22"/>
          <w:szCs w:val="22"/>
        </w:rPr>
        <w:t>vnútornej jednotky tepelného čerpadla.</w:t>
      </w:r>
      <w:r w:rsidR="00F1491B" w:rsidRPr="00F1491B">
        <w:rPr>
          <w:rFonts w:ascii="Calibri" w:hAnsi="Calibri" w:cs="Calibri"/>
          <w:sz w:val="22"/>
          <w:szCs w:val="22"/>
        </w:rPr>
        <w:t xml:space="preserve"> </w:t>
      </w:r>
    </w:p>
    <w:p w14:paraId="3D481844" w14:textId="5D0D510C" w:rsidR="00A0509C" w:rsidRPr="004E5BD5" w:rsidRDefault="00A0509C" w:rsidP="00A0509C">
      <w:pPr>
        <w:autoSpaceDE w:val="0"/>
        <w:autoSpaceDN w:val="0"/>
        <w:adjustRightInd w:val="0"/>
        <w:ind w:firstLine="709"/>
        <w:jc w:val="both"/>
        <w:rPr>
          <w:rFonts w:ascii="Calibri" w:hAnsi="Calibri" w:cs="Calibri"/>
          <w:sz w:val="22"/>
          <w:szCs w:val="22"/>
        </w:rPr>
      </w:pPr>
      <w:r w:rsidRPr="00F1491B">
        <w:rPr>
          <w:rFonts w:ascii="Calibri" w:hAnsi="Calibri"/>
          <w:sz w:val="22"/>
          <w:szCs w:val="22"/>
        </w:rPr>
        <w:t>Napojenie zásobníka na studenú</w:t>
      </w:r>
      <w:r w:rsidR="00CC3751">
        <w:rPr>
          <w:rFonts w:ascii="Calibri" w:hAnsi="Calibri"/>
          <w:sz w:val="22"/>
          <w:szCs w:val="22"/>
        </w:rPr>
        <w:t xml:space="preserve"> a </w:t>
      </w:r>
      <w:r w:rsidRPr="00F1491B">
        <w:rPr>
          <w:rFonts w:ascii="Calibri" w:hAnsi="Calibri"/>
          <w:sz w:val="22"/>
          <w:szCs w:val="22"/>
        </w:rPr>
        <w:t>ohriatu pitnú rieši projekt zdravotechniky.</w:t>
      </w:r>
    </w:p>
    <w:p w14:paraId="11D7C804" w14:textId="77777777" w:rsidR="00434ABB" w:rsidRPr="004E5BD5" w:rsidRDefault="00434ABB" w:rsidP="00434ABB">
      <w:pPr>
        <w:autoSpaceDE w:val="0"/>
        <w:autoSpaceDN w:val="0"/>
        <w:adjustRightInd w:val="0"/>
        <w:rPr>
          <w:rFonts w:ascii="Calibri" w:hAnsi="Calibri" w:cs="Calibri"/>
          <w:sz w:val="22"/>
          <w:szCs w:val="22"/>
        </w:rPr>
      </w:pPr>
    </w:p>
    <w:p w14:paraId="1E20F6BB" w14:textId="77777777" w:rsidR="00434ABB" w:rsidRPr="004E5BD5" w:rsidRDefault="00434ABB" w:rsidP="00637A3F">
      <w:pPr>
        <w:pStyle w:val="Nadpis2"/>
        <w:tabs>
          <w:tab w:val="clear" w:pos="586"/>
          <w:tab w:val="num" w:pos="567"/>
        </w:tabs>
        <w:ind w:left="426" w:hanging="426"/>
        <w:rPr>
          <w:rFonts w:ascii="Calibri" w:eastAsia="Arial Unicode MS" w:hAnsi="Calibri"/>
          <w:caps/>
          <w:sz w:val="22"/>
          <w:szCs w:val="22"/>
        </w:rPr>
      </w:pPr>
      <w:bookmarkStart w:id="12" w:name="_Toc164342543"/>
      <w:r w:rsidRPr="004E5BD5">
        <w:rPr>
          <w:rFonts w:ascii="Calibri" w:eastAsia="Arial Unicode MS" w:hAnsi="Calibri"/>
          <w:caps/>
          <w:sz w:val="22"/>
          <w:szCs w:val="22"/>
        </w:rPr>
        <w:t>ÚPRAVA VODY</w:t>
      </w:r>
      <w:bookmarkEnd w:id="12"/>
    </w:p>
    <w:p w14:paraId="71A61D07" w14:textId="77777777" w:rsidR="00CA62C8" w:rsidRDefault="00434ABB" w:rsidP="00434ABB">
      <w:pPr>
        <w:autoSpaceDE w:val="0"/>
        <w:autoSpaceDN w:val="0"/>
        <w:adjustRightInd w:val="0"/>
        <w:ind w:firstLine="709"/>
        <w:jc w:val="both"/>
        <w:rPr>
          <w:rFonts w:ascii="Calibri" w:hAnsi="Calibri" w:cs="Calibri"/>
          <w:sz w:val="22"/>
          <w:szCs w:val="22"/>
        </w:rPr>
      </w:pPr>
      <w:r w:rsidRPr="004E5BD5">
        <w:rPr>
          <w:rFonts w:ascii="Calibri" w:hAnsi="Calibri" w:cs="Calibri"/>
          <w:sz w:val="22"/>
          <w:szCs w:val="22"/>
        </w:rPr>
        <w:t>Nevhodná plniaca a doplňovacia voda napomáha tvorbe usadenín a korózii, čo môže spôsobiť poškodenie zariadenia. Pred prvým naplnením vykurovací systém dôkladne prepláchnuť. K plneniu systému použiť výhradne vodu splňujúcu požiadavky na pitnú vodu. Plniaca voda s tvrdosťou nad           16,8 °</w:t>
      </w:r>
      <w:proofErr w:type="spellStart"/>
      <w:r w:rsidRPr="004E5BD5">
        <w:rPr>
          <w:rFonts w:ascii="Calibri" w:hAnsi="Calibri" w:cs="Calibri"/>
          <w:sz w:val="22"/>
          <w:szCs w:val="22"/>
        </w:rPr>
        <w:t>dH</w:t>
      </w:r>
      <w:proofErr w:type="spellEnd"/>
      <w:r w:rsidRPr="004E5BD5">
        <w:rPr>
          <w:rFonts w:ascii="Calibri" w:hAnsi="Calibri" w:cs="Calibri"/>
          <w:sz w:val="22"/>
          <w:szCs w:val="22"/>
        </w:rPr>
        <w:t xml:space="preserve"> (3,0 mol/m</w:t>
      </w:r>
      <w:r w:rsidRPr="004E5BD5">
        <w:rPr>
          <w:rFonts w:ascii="Calibri" w:hAnsi="Calibri" w:cs="Calibri"/>
          <w:sz w:val="22"/>
          <w:szCs w:val="22"/>
          <w:vertAlign w:val="superscript"/>
        </w:rPr>
        <w:t>3</w:t>
      </w:r>
      <w:r w:rsidRPr="004E5BD5">
        <w:rPr>
          <w:rFonts w:ascii="Calibri" w:hAnsi="Calibri" w:cs="Calibri"/>
          <w:sz w:val="22"/>
          <w:szCs w:val="22"/>
        </w:rPr>
        <w:t>) sa musí zmäkčiť, napr. malou zmäkčovacou stanicou  na zmäkčenie vykurovacej vody.</w:t>
      </w:r>
    </w:p>
    <w:p w14:paraId="0184192B" w14:textId="77777777" w:rsidR="000C0661" w:rsidRDefault="000C0661" w:rsidP="000C0661">
      <w:pPr>
        <w:autoSpaceDE w:val="0"/>
        <w:autoSpaceDN w:val="0"/>
        <w:adjustRightInd w:val="0"/>
        <w:ind w:firstLine="709"/>
        <w:jc w:val="both"/>
        <w:rPr>
          <w:rFonts w:ascii="Calibri" w:hAnsi="Calibri" w:cs="Calibri"/>
          <w:sz w:val="22"/>
          <w:szCs w:val="22"/>
        </w:rPr>
      </w:pPr>
      <w:r w:rsidRPr="0036548B">
        <w:rPr>
          <w:rFonts w:ascii="Calibri" w:hAnsi="Calibri" w:cs="Calibri"/>
          <w:sz w:val="22"/>
          <w:szCs w:val="22"/>
        </w:rPr>
        <w:t xml:space="preserve">Po napustení systému upravenou vodou cez malú zmäkčovaciu stanicu, sa ďalšie doplňovanie vody nepredpokladá. Drobný pokles tlaku vykurovacej vody môže byť doplnený cez </w:t>
      </w:r>
      <w:proofErr w:type="spellStart"/>
      <w:r w:rsidRPr="0036548B">
        <w:rPr>
          <w:rFonts w:ascii="Calibri" w:hAnsi="Calibri" w:cs="Calibri"/>
          <w:sz w:val="22"/>
          <w:szCs w:val="22"/>
        </w:rPr>
        <w:t>vypúšaťacie</w:t>
      </w:r>
      <w:proofErr w:type="spellEnd"/>
      <w:r w:rsidRPr="0036548B">
        <w:rPr>
          <w:rFonts w:ascii="Calibri" w:hAnsi="Calibri" w:cs="Calibri"/>
          <w:sz w:val="22"/>
          <w:szCs w:val="22"/>
        </w:rPr>
        <w:t xml:space="preserve"> ventily na potrubí vykurovania vodou z verejnej siete pomocou gumenej hadice. V prípade väčších úbytkov, napr. pri vypustení okruhu vykurovania sa odporúča dopĺňať upravenú vodu.</w:t>
      </w:r>
      <w:r>
        <w:rPr>
          <w:rFonts w:ascii="Calibri" w:hAnsi="Calibri" w:cs="Calibri"/>
          <w:sz w:val="22"/>
          <w:szCs w:val="22"/>
        </w:rPr>
        <w:t xml:space="preserve">  </w:t>
      </w:r>
    </w:p>
    <w:p w14:paraId="6CAE2469" w14:textId="77777777" w:rsidR="00CB491D" w:rsidRPr="004E5BD5" w:rsidRDefault="00CB491D" w:rsidP="00CB491D">
      <w:pPr>
        <w:autoSpaceDE w:val="0"/>
        <w:autoSpaceDN w:val="0"/>
        <w:adjustRightInd w:val="0"/>
        <w:ind w:firstLine="709"/>
        <w:jc w:val="both"/>
        <w:rPr>
          <w:rFonts w:ascii="Calibri" w:hAnsi="Calibri" w:cs="Calibri"/>
          <w:sz w:val="22"/>
          <w:szCs w:val="22"/>
        </w:rPr>
      </w:pPr>
    </w:p>
    <w:p w14:paraId="6FB7CFE5" w14:textId="043F34DF" w:rsidR="00CB491D" w:rsidRPr="004E5BD5" w:rsidRDefault="0047686B" w:rsidP="00CB491D">
      <w:pPr>
        <w:pStyle w:val="Nadpis2"/>
        <w:tabs>
          <w:tab w:val="clear" w:pos="586"/>
          <w:tab w:val="num" w:pos="567"/>
        </w:tabs>
        <w:ind w:left="426" w:hanging="426"/>
        <w:rPr>
          <w:rFonts w:ascii="Calibri" w:eastAsia="Arial Unicode MS" w:hAnsi="Calibri"/>
          <w:caps/>
          <w:sz w:val="22"/>
          <w:szCs w:val="22"/>
        </w:rPr>
      </w:pPr>
      <w:bookmarkStart w:id="13" w:name="_Toc164342544"/>
      <w:r>
        <w:rPr>
          <w:rFonts w:ascii="Calibri" w:eastAsia="Arial Unicode MS" w:hAnsi="Calibri"/>
          <w:caps/>
          <w:sz w:val="22"/>
          <w:szCs w:val="22"/>
        </w:rPr>
        <w:t>ODVETRANIE PRIESTOROV BEZ OKIEN</w:t>
      </w:r>
      <w:bookmarkEnd w:id="13"/>
    </w:p>
    <w:p w14:paraId="23EC55E9" w14:textId="3F59D869" w:rsidR="0047686B" w:rsidRDefault="0047686B" w:rsidP="0047686B">
      <w:pPr>
        <w:autoSpaceDE w:val="0"/>
        <w:autoSpaceDN w:val="0"/>
        <w:adjustRightInd w:val="0"/>
        <w:ind w:firstLine="708"/>
        <w:jc w:val="both"/>
        <w:rPr>
          <w:rFonts w:ascii="Calibri" w:hAnsi="Calibri"/>
          <w:sz w:val="22"/>
          <w:szCs w:val="22"/>
        </w:rPr>
      </w:pPr>
      <w:r>
        <w:rPr>
          <w:rFonts w:ascii="Calibri" w:hAnsi="Calibri" w:cs="Calibri"/>
          <w:sz w:val="22"/>
          <w:szCs w:val="22"/>
        </w:rPr>
        <w:t>Vetranie priestorov bez okien na 2.NP v objekte SO</w:t>
      </w:r>
      <w:r w:rsidR="007309B4">
        <w:rPr>
          <w:rFonts w:ascii="Calibri" w:hAnsi="Calibri" w:cs="Calibri"/>
          <w:sz w:val="22"/>
          <w:szCs w:val="22"/>
        </w:rPr>
        <w:t>0</w:t>
      </w:r>
      <w:r>
        <w:rPr>
          <w:rFonts w:ascii="Calibri" w:hAnsi="Calibri" w:cs="Calibri"/>
          <w:sz w:val="22"/>
          <w:szCs w:val="22"/>
        </w:rPr>
        <w:t>1 a na 1.NP v objekte SO</w:t>
      </w:r>
      <w:r w:rsidR="007309B4">
        <w:rPr>
          <w:rFonts w:ascii="Calibri" w:hAnsi="Calibri" w:cs="Calibri"/>
          <w:sz w:val="22"/>
          <w:szCs w:val="22"/>
        </w:rPr>
        <w:t>0</w:t>
      </w:r>
      <w:r>
        <w:rPr>
          <w:rFonts w:ascii="Calibri" w:hAnsi="Calibri" w:cs="Calibri"/>
          <w:sz w:val="22"/>
          <w:szCs w:val="22"/>
        </w:rPr>
        <w:t>2 a  je navrhnuté podtlakovým systémom pomocou ventilátora inštalovaného na stene, resp. pod stropom konkrétnej miestnosti. Ventilátor bude dodaný so spätnou klapkou a nastaviteľným dobehom 1-30 min. Spínanie ventilátora bude od svetla (pri zapnutí svetla sa zapne aj ventilátor)</w:t>
      </w:r>
      <w:r w:rsidR="00420FAB">
        <w:rPr>
          <w:rFonts w:ascii="Calibri" w:hAnsi="Calibri" w:cs="Calibri"/>
          <w:sz w:val="22"/>
          <w:szCs w:val="22"/>
        </w:rPr>
        <w:t>, prípadne samostatným vypínačom typ „zvonček“</w:t>
      </w:r>
      <w:r>
        <w:rPr>
          <w:rFonts w:ascii="Calibri" w:hAnsi="Calibri" w:cs="Calibri"/>
          <w:sz w:val="22"/>
          <w:szCs w:val="22"/>
        </w:rPr>
        <w:t>.  Vyústenie odsávaného vzduchu bude na fasáde.</w:t>
      </w:r>
      <w:r w:rsidRPr="00CA66B1">
        <w:rPr>
          <w:rFonts w:ascii="Calibri" w:hAnsi="Calibri" w:cs="Calibri"/>
          <w:sz w:val="22"/>
          <w:szCs w:val="22"/>
        </w:rPr>
        <w:t xml:space="preserve"> </w:t>
      </w:r>
      <w:r>
        <w:rPr>
          <w:rFonts w:ascii="Calibri" w:hAnsi="Calibri" w:cs="Calibri"/>
          <w:sz w:val="22"/>
          <w:szCs w:val="22"/>
        </w:rPr>
        <w:t xml:space="preserve">Potrubie bude vyhotovené so </w:t>
      </w:r>
      <w:proofErr w:type="spellStart"/>
      <w:r>
        <w:rPr>
          <w:rFonts w:ascii="Calibri" w:hAnsi="Calibri" w:cs="Calibri"/>
          <w:sz w:val="22"/>
          <w:szCs w:val="22"/>
        </w:rPr>
        <w:t>spiro</w:t>
      </w:r>
      <w:proofErr w:type="spellEnd"/>
      <w:r>
        <w:rPr>
          <w:rFonts w:ascii="Calibri" w:hAnsi="Calibri" w:cs="Calibri"/>
          <w:sz w:val="22"/>
          <w:szCs w:val="22"/>
        </w:rPr>
        <w:t xml:space="preserve"> potrubia a ukončené fasádnou mriežkou. Celý rozvod vzduchu bude vedený v podstrešnom priestore, resp. v podhľade a izolovaný kaučukovou izoláciou hr. 13 mm.</w:t>
      </w:r>
    </w:p>
    <w:p w14:paraId="6E7A153C" w14:textId="77777777" w:rsidR="00093689" w:rsidRPr="004E5BD5" w:rsidRDefault="00093689" w:rsidP="00637A3F">
      <w:pPr>
        <w:pStyle w:val="Nadpis2"/>
        <w:tabs>
          <w:tab w:val="clear" w:pos="586"/>
          <w:tab w:val="num" w:pos="426"/>
        </w:tabs>
        <w:ind w:left="426" w:hanging="426"/>
        <w:rPr>
          <w:rFonts w:ascii="Calibri" w:eastAsia="Arial Unicode MS" w:hAnsi="Calibri"/>
          <w:caps/>
          <w:sz w:val="22"/>
          <w:szCs w:val="22"/>
        </w:rPr>
      </w:pPr>
      <w:bookmarkStart w:id="14" w:name="_Toc164342545"/>
      <w:r w:rsidRPr="004E5BD5">
        <w:rPr>
          <w:rFonts w:ascii="Calibri" w:eastAsia="Arial Unicode MS" w:hAnsi="Calibri"/>
          <w:caps/>
          <w:sz w:val="22"/>
          <w:szCs w:val="22"/>
        </w:rPr>
        <w:lastRenderedPageBreak/>
        <w:t>IZOLÁCIA POTRUBÍ</w:t>
      </w:r>
      <w:bookmarkEnd w:id="14"/>
    </w:p>
    <w:p w14:paraId="727A3FAC" w14:textId="67D42414" w:rsidR="00CA66B1" w:rsidRDefault="007B2336" w:rsidP="00CA66B1">
      <w:pPr>
        <w:autoSpaceDE w:val="0"/>
        <w:autoSpaceDN w:val="0"/>
        <w:adjustRightInd w:val="0"/>
        <w:ind w:firstLine="709"/>
        <w:jc w:val="both"/>
        <w:rPr>
          <w:rFonts w:ascii="Calibri" w:hAnsi="Calibri"/>
          <w:sz w:val="22"/>
          <w:szCs w:val="22"/>
        </w:rPr>
      </w:pPr>
      <w:r w:rsidRPr="003B05AF">
        <w:rPr>
          <w:rFonts w:ascii="Calibri" w:hAnsi="Calibri" w:cs="Calibri"/>
          <w:sz w:val="22"/>
          <w:szCs w:val="22"/>
        </w:rPr>
        <w:t xml:space="preserve">Všetky potrubia rozvodov vykurovania budú izolované kaučukovou izoláciou hr. </w:t>
      </w:r>
      <w:r w:rsidR="00420FAB">
        <w:rPr>
          <w:rFonts w:ascii="Calibri" w:hAnsi="Calibri" w:cs="Calibri"/>
          <w:sz w:val="22"/>
          <w:szCs w:val="22"/>
        </w:rPr>
        <w:t>19</w:t>
      </w:r>
      <w:r w:rsidRPr="003B05AF">
        <w:rPr>
          <w:rFonts w:ascii="Calibri" w:hAnsi="Calibri" w:cs="Calibri"/>
          <w:sz w:val="22"/>
          <w:szCs w:val="22"/>
        </w:rPr>
        <w:t xml:space="preserve"> mm.</w:t>
      </w:r>
      <w:r w:rsidR="003B05AF" w:rsidRPr="003B05AF">
        <w:rPr>
          <w:rFonts w:ascii="Calibri" w:hAnsi="Calibri" w:cs="Calibri"/>
          <w:sz w:val="22"/>
          <w:szCs w:val="22"/>
        </w:rPr>
        <w:t xml:space="preserve"> </w:t>
      </w:r>
      <w:r w:rsidR="00420FAB">
        <w:rPr>
          <w:rFonts w:ascii="Calibri" w:hAnsi="Calibri" w:cs="Calibri"/>
          <w:sz w:val="22"/>
          <w:szCs w:val="22"/>
        </w:rPr>
        <w:t>Potrubia v podlahe budú izolované kaučukovou izoláciou hr. 9 mm</w:t>
      </w:r>
      <w:r w:rsidR="00A8259A">
        <w:rPr>
          <w:rFonts w:ascii="Calibri" w:hAnsi="Calibri" w:cs="Calibri"/>
          <w:sz w:val="22"/>
          <w:szCs w:val="22"/>
        </w:rPr>
        <w:t>, resp. 6 mm v podlahe 2.NP objektu SO02</w:t>
      </w:r>
      <w:r w:rsidR="00420FAB">
        <w:rPr>
          <w:rFonts w:ascii="Calibri" w:hAnsi="Calibri" w:cs="Calibri"/>
          <w:sz w:val="22"/>
          <w:szCs w:val="22"/>
        </w:rPr>
        <w:t xml:space="preserve">. </w:t>
      </w:r>
      <w:r w:rsidR="00BA0286">
        <w:rPr>
          <w:rFonts w:ascii="Calibri" w:hAnsi="Calibri" w:cs="Calibri"/>
          <w:sz w:val="22"/>
          <w:szCs w:val="22"/>
        </w:rPr>
        <w:t>M</w:t>
      </w:r>
      <w:r w:rsidR="00CB491D">
        <w:rPr>
          <w:rFonts w:ascii="Calibri" w:hAnsi="Calibri" w:cs="Calibri"/>
          <w:sz w:val="22"/>
          <w:szCs w:val="22"/>
        </w:rPr>
        <w:t xml:space="preserve">edené potrubia </w:t>
      </w:r>
      <w:r w:rsidR="002C320B">
        <w:rPr>
          <w:rFonts w:ascii="Calibri" w:hAnsi="Calibri" w:cs="Calibri"/>
          <w:sz w:val="22"/>
          <w:szCs w:val="22"/>
        </w:rPr>
        <w:t xml:space="preserve">s chladivom prepájajúce vnútornú a vonkajšiu jednotku tepelného čerpadla sú </w:t>
      </w:r>
      <w:proofErr w:type="spellStart"/>
      <w:r w:rsidR="002C320B">
        <w:rPr>
          <w:rFonts w:ascii="Calibri" w:hAnsi="Calibri" w:cs="Calibri"/>
          <w:sz w:val="22"/>
          <w:szCs w:val="22"/>
        </w:rPr>
        <w:t>predizolované</w:t>
      </w:r>
      <w:proofErr w:type="spellEnd"/>
      <w:r w:rsidR="002C320B">
        <w:rPr>
          <w:rFonts w:ascii="Calibri" w:hAnsi="Calibri" w:cs="Calibri"/>
          <w:sz w:val="22"/>
          <w:szCs w:val="22"/>
        </w:rPr>
        <w:t xml:space="preserve"> (izolované z výroby).</w:t>
      </w:r>
      <w:r w:rsidR="00CA66B1" w:rsidRPr="00CA66B1">
        <w:rPr>
          <w:rFonts w:ascii="Calibri" w:hAnsi="Calibri"/>
          <w:sz w:val="22"/>
          <w:szCs w:val="22"/>
        </w:rPr>
        <w:t xml:space="preserve"> </w:t>
      </w:r>
    </w:p>
    <w:p w14:paraId="1CD7B67C" w14:textId="226F1917" w:rsidR="0047686B" w:rsidRDefault="0047686B" w:rsidP="0047686B">
      <w:pPr>
        <w:autoSpaceDE w:val="0"/>
        <w:autoSpaceDN w:val="0"/>
        <w:adjustRightInd w:val="0"/>
        <w:ind w:firstLine="709"/>
        <w:jc w:val="both"/>
        <w:rPr>
          <w:rFonts w:ascii="Calibri" w:hAnsi="Calibri" w:cs="Calibri"/>
          <w:sz w:val="22"/>
          <w:szCs w:val="22"/>
        </w:rPr>
      </w:pPr>
      <w:r>
        <w:rPr>
          <w:rFonts w:ascii="Calibri" w:hAnsi="Calibri" w:cs="Calibri"/>
          <w:sz w:val="22"/>
          <w:szCs w:val="22"/>
        </w:rPr>
        <w:t xml:space="preserve">Vzduchotechnické potrubia budú izolované </w:t>
      </w:r>
      <w:r w:rsidRPr="00966806">
        <w:rPr>
          <w:rFonts w:ascii="Calibri" w:hAnsi="Calibri"/>
          <w:sz w:val="22"/>
          <w:szCs w:val="22"/>
        </w:rPr>
        <w:t xml:space="preserve">kaučukovou izoláciou </w:t>
      </w:r>
      <w:r>
        <w:rPr>
          <w:rFonts w:ascii="Calibri" w:hAnsi="Calibri"/>
          <w:sz w:val="22"/>
          <w:szCs w:val="22"/>
        </w:rPr>
        <w:t>hr.13 mm</w:t>
      </w:r>
      <w:r w:rsidRPr="00966806">
        <w:rPr>
          <w:rFonts w:ascii="Calibri" w:hAnsi="Calibri"/>
          <w:sz w:val="22"/>
          <w:szCs w:val="22"/>
        </w:rPr>
        <w:t xml:space="preserve"> </w:t>
      </w:r>
      <w:r w:rsidRPr="00E34B94">
        <w:rPr>
          <w:rFonts w:ascii="Calibri" w:hAnsi="Calibri"/>
          <w:sz w:val="22"/>
          <w:szCs w:val="22"/>
        </w:rPr>
        <w:t>(</w:t>
      </w:r>
      <w:proofErr w:type="spellStart"/>
      <w:r w:rsidRPr="0072688D">
        <w:rPr>
          <w:rFonts w:ascii="Calibri" w:hAnsi="Calibri"/>
          <w:sz w:val="22"/>
          <w:szCs w:val="22"/>
        </w:rPr>
        <w:t>Armaflex</w:t>
      </w:r>
      <w:proofErr w:type="spellEnd"/>
      <w:r w:rsidRPr="0072688D">
        <w:rPr>
          <w:rFonts w:ascii="Calibri" w:hAnsi="Calibri"/>
          <w:sz w:val="22"/>
          <w:szCs w:val="22"/>
        </w:rPr>
        <w:t xml:space="preserve"> ADU-1</w:t>
      </w:r>
      <w:r>
        <w:rPr>
          <w:rFonts w:ascii="Calibri" w:hAnsi="Calibri"/>
          <w:sz w:val="22"/>
          <w:szCs w:val="22"/>
        </w:rPr>
        <w:t>3</w:t>
      </w:r>
      <w:r w:rsidRPr="0072688D">
        <w:rPr>
          <w:rFonts w:ascii="Calibri" w:hAnsi="Calibri"/>
          <w:sz w:val="22"/>
          <w:szCs w:val="22"/>
        </w:rPr>
        <w:t>mm-1/EA-L</w:t>
      </w:r>
      <w:r w:rsidRPr="00E34B94">
        <w:rPr>
          <w:rFonts w:ascii="Calibri" w:hAnsi="Calibri"/>
          <w:sz w:val="22"/>
          <w:szCs w:val="22"/>
        </w:rPr>
        <w:t>)</w:t>
      </w:r>
      <w:r>
        <w:rPr>
          <w:rFonts w:ascii="Calibri" w:hAnsi="Calibri"/>
          <w:sz w:val="22"/>
          <w:szCs w:val="22"/>
        </w:rPr>
        <w:t>.</w:t>
      </w:r>
    </w:p>
    <w:p w14:paraId="6A4099F2" w14:textId="77777777" w:rsidR="003B05AF" w:rsidRPr="004E5BD5" w:rsidRDefault="003B05AF" w:rsidP="00AD7CE0">
      <w:pPr>
        <w:autoSpaceDE w:val="0"/>
        <w:autoSpaceDN w:val="0"/>
        <w:adjustRightInd w:val="0"/>
        <w:jc w:val="both"/>
        <w:rPr>
          <w:rFonts w:ascii="Calibri" w:hAnsi="Calibri" w:cs="Calibri"/>
          <w:sz w:val="22"/>
          <w:szCs w:val="22"/>
        </w:rPr>
      </w:pPr>
    </w:p>
    <w:p w14:paraId="4B5ED239" w14:textId="77777777" w:rsidR="00710E16" w:rsidRPr="004E5BD5" w:rsidRDefault="00710E16" w:rsidP="00637A3F">
      <w:pPr>
        <w:pStyle w:val="Nadpis2"/>
        <w:tabs>
          <w:tab w:val="clear" w:pos="586"/>
          <w:tab w:val="num" w:pos="426"/>
        </w:tabs>
        <w:ind w:left="426" w:hanging="426"/>
        <w:jc w:val="both"/>
        <w:rPr>
          <w:rFonts w:ascii="Calibri" w:eastAsia="Arial Unicode MS" w:hAnsi="Calibri"/>
          <w:caps/>
          <w:sz w:val="22"/>
          <w:szCs w:val="22"/>
        </w:rPr>
      </w:pPr>
      <w:bookmarkStart w:id="15" w:name="_Toc164342546"/>
      <w:r w:rsidRPr="004E5BD5">
        <w:rPr>
          <w:rFonts w:ascii="Calibri" w:eastAsia="Arial Unicode MS" w:hAnsi="Calibri"/>
          <w:caps/>
          <w:sz w:val="22"/>
          <w:szCs w:val="22"/>
        </w:rPr>
        <w:t>MERANIE A REGULÁCIA</w:t>
      </w:r>
      <w:bookmarkEnd w:id="15"/>
    </w:p>
    <w:p w14:paraId="23B11F80" w14:textId="77777777" w:rsidR="007A2785" w:rsidRPr="004E5BD5" w:rsidRDefault="007A2785" w:rsidP="007A2785">
      <w:pPr>
        <w:ind w:firstLine="708"/>
        <w:jc w:val="both"/>
        <w:rPr>
          <w:rFonts w:ascii="Calibri" w:hAnsi="Calibri"/>
          <w:sz w:val="22"/>
          <w:szCs w:val="22"/>
        </w:rPr>
      </w:pPr>
      <w:r>
        <w:rPr>
          <w:rFonts w:ascii="Calibri" w:hAnsi="Calibri"/>
          <w:sz w:val="22"/>
          <w:szCs w:val="22"/>
        </w:rPr>
        <w:t>Tepelné čerpadlo</w:t>
      </w:r>
      <w:r w:rsidRPr="004E5BD5">
        <w:rPr>
          <w:rFonts w:ascii="Calibri" w:hAnsi="Calibri"/>
          <w:sz w:val="22"/>
          <w:szCs w:val="22"/>
        </w:rPr>
        <w:t xml:space="preserve"> je vybaven</w:t>
      </w:r>
      <w:r>
        <w:rPr>
          <w:rFonts w:ascii="Calibri" w:hAnsi="Calibri"/>
          <w:sz w:val="22"/>
          <w:szCs w:val="22"/>
        </w:rPr>
        <w:t>é</w:t>
      </w:r>
      <w:r w:rsidRPr="004E5BD5">
        <w:rPr>
          <w:rFonts w:ascii="Calibri" w:hAnsi="Calibri"/>
          <w:sz w:val="22"/>
          <w:szCs w:val="22"/>
        </w:rPr>
        <w:t xml:space="preserve"> riadiacou jednotkou pre </w:t>
      </w:r>
      <w:proofErr w:type="spellStart"/>
      <w:r w:rsidRPr="004E5BD5">
        <w:rPr>
          <w:rFonts w:ascii="Calibri" w:hAnsi="Calibri"/>
          <w:sz w:val="22"/>
          <w:szCs w:val="22"/>
        </w:rPr>
        <w:t>ekvitermicky</w:t>
      </w:r>
      <w:proofErr w:type="spellEnd"/>
      <w:r w:rsidRPr="004E5BD5">
        <w:rPr>
          <w:rFonts w:ascii="Calibri" w:hAnsi="Calibri"/>
          <w:sz w:val="22"/>
          <w:szCs w:val="22"/>
        </w:rPr>
        <w:t xml:space="preserve"> riadenú prevádzku. Pre automatický chod zariadenia bude na severnej fasáde inštalovaný snímač vonkajšej teploty. </w:t>
      </w:r>
    </w:p>
    <w:p w14:paraId="5D12335C" w14:textId="1B223AE9" w:rsidR="007A2785" w:rsidRPr="004E5BD5" w:rsidRDefault="007A2785" w:rsidP="007A2785">
      <w:pPr>
        <w:ind w:firstLine="708"/>
        <w:jc w:val="both"/>
        <w:rPr>
          <w:rFonts w:ascii="Calibri" w:hAnsi="Calibri"/>
          <w:sz w:val="22"/>
          <w:szCs w:val="22"/>
        </w:rPr>
      </w:pPr>
      <w:r w:rsidRPr="004E5BD5">
        <w:rPr>
          <w:rFonts w:ascii="Calibri" w:hAnsi="Calibri"/>
          <w:sz w:val="22"/>
          <w:szCs w:val="22"/>
        </w:rPr>
        <w:t>Základný regulačný systém bude doplnený o diaľkové ovládanie, ktorým bude možné naprogramovať teplotu v interiéri podľa požiadaviek a času. Regulácia tak bude plne automatická (</w:t>
      </w:r>
      <w:proofErr w:type="spellStart"/>
      <w:r w:rsidRPr="004E5BD5">
        <w:rPr>
          <w:rFonts w:ascii="Calibri" w:hAnsi="Calibri"/>
          <w:sz w:val="22"/>
          <w:szCs w:val="22"/>
        </w:rPr>
        <w:t>ekvitermická</w:t>
      </w:r>
      <w:proofErr w:type="spellEnd"/>
      <w:r w:rsidRPr="004E5BD5">
        <w:rPr>
          <w:rFonts w:ascii="Calibri" w:hAnsi="Calibri"/>
          <w:sz w:val="22"/>
          <w:szCs w:val="22"/>
        </w:rPr>
        <w:t xml:space="preserve"> regulácia - voliteľné), užívateľ si nastavuje len vnútornú teplotu.</w:t>
      </w:r>
      <w:r>
        <w:rPr>
          <w:rFonts w:ascii="Calibri" w:hAnsi="Calibri"/>
          <w:sz w:val="22"/>
          <w:szCs w:val="22"/>
        </w:rPr>
        <w:t xml:space="preserve"> </w:t>
      </w:r>
    </w:p>
    <w:p w14:paraId="7BB5922B" w14:textId="34B4F285" w:rsidR="007A2785" w:rsidRDefault="007A2785" w:rsidP="0047686B">
      <w:pPr>
        <w:autoSpaceDE w:val="0"/>
        <w:autoSpaceDN w:val="0"/>
        <w:adjustRightInd w:val="0"/>
        <w:ind w:firstLine="709"/>
        <w:jc w:val="both"/>
        <w:rPr>
          <w:rFonts w:ascii="Calibri" w:hAnsi="Calibri"/>
          <w:sz w:val="22"/>
          <w:szCs w:val="22"/>
        </w:rPr>
      </w:pPr>
      <w:r w:rsidRPr="004E5BD5">
        <w:rPr>
          <w:rFonts w:ascii="Calibri" w:hAnsi="Calibri"/>
          <w:sz w:val="22"/>
          <w:szCs w:val="22"/>
        </w:rPr>
        <w:t xml:space="preserve">Teplá voda bude pripravovaná prednostným ohrevom </w:t>
      </w:r>
      <w:r>
        <w:rPr>
          <w:rFonts w:ascii="Calibri" w:hAnsi="Calibri"/>
          <w:sz w:val="22"/>
          <w:szCs w:val="22"/>
        </w:rPr>
        <w:t>v integrovanom</w:t>
      </w:r>
      <w:r w:rsidRPr="004E5BD5">
        <w:rPr>
          <w:rFonts w:ascii="Calibri" w:hAnsi="Calibri"/>
          <w:sz w:val="22"/>
          <w:szCs w:val="22"/>
        </w:rPr>
        <w:t xml:space="preserve"> zásobníkovom ohrievači vody automatickým prepínaním prepínacieho ventilu. Nastavenie vykurovacích režimov prípadne aj prípravy ohriatej pitnej vody prebieha podľa nastaveného programu. </w:t>
      </w:r>
    </w:p>
    <w:p w14:paraId="22B58A74" w14:textId="77777777" w:rsidR="00B278B6" w:rsidRPr="004E5BD5" w:rsidRDefault="00B278B6" w:rsidP="00CA66B1">
      <w:pPr>
        <w:autoSpaceDE w:val="0"/>
        <w:autoSpaceDN w:val="0"/>
        <w:adjustRightInd w:val="0"/>
        <w:jc w:val="both"/>
        <w:rPr>
          <w:rFonts w:ascii="Calibri" w:hAnsi="Calibri" w:cs="Calibri"/>
          <w:sz w:val="22"/>
          <w:szCs w:val="22"/>
        </w:rPr>
      </w:pPr>
    </w:p>
    <w:p w14:paraId="311BD9C2" w14:textId="77777777" w:rsidR="002A5B4F" w:rsidRPr="004E5BD5" w:rsidRDefault="002A5B4F" w:rsidP="00637A3F">
      <w:pPr>
        <w:pStyle w:val="Nadpis2"/>
        <w:tabs>
          <w:tab w:val="clear" w:pos="586"/>
          <w:tab w:val="num" w:pos="426"/>
        </w:tabs>
        <w:ind w:left="426" w:hanging="426"/>
        <w:jc w:val="both"/>
        <w:rPr>
          <w:rFonts w:ascii="Calibri" w:eastAsia="Arial Unicode MS" w:hAnsi="Calibri"/>
          <w:caps/>
          <w:sz w:val="22"/>
          <w:szCs w:val="22"/>
        </w:rPr>
      </w:pPr>
      <w:bookmarkStart w:id="16" w:name="_Toc164342547"/>
      <w:r w:rsidRPr="004E5BD5">
        <w:rPr>
          <w:rFonts w:ascii="Calibri" w:eastAsia="Arial Unicode MS" w:hAnsi="Calibri"/>
          <w:caps/>
          <w:sz w:val="22"/>
          <w:szCs w:val="22"/>
        </w:rPr>
        <w:t>POŽIADAVKY NA MONTÁŽ</w:t>
      </w:r>
      <w:bookmarkEnd w:id="16"/>
    </w:p>
    <w:p w14:paraId="147DBE8C" w14:textId="28FA706C" w:rsidR="002A5B4F" w:rsidRDefault="002A5B4F" w:rsidP="002A5B4F">
      <w:pPr>
        <w:autoSpaceDE w:val="0"/>
        <w:autoSpaceDN w:val="0"/>
        <w:adjustRightInd w:val="0"/>
        <w:ind w:firstLine="709"/>
        <w:jc w:val="both"/>
        <w:rPr>
          <w:rFonts w:ascii="Calibri" w:hAnsi="Calibri" w:cs="Calibri"/>
          <w:sz w:val="22"/>
          <w:szCs w:val="22"/>
        </w:rPr>
      </w:pPr>
      <w:r w:rsidRPr="004E5BD5">
        <w:rPr>
          <w:rFonts w:ascii="Calibri" w:hAnsi="Calibri" w:cs="Calibri"/>
          <w:sz w:val="22"/>
          <w:szCs w:val="22"/>
        </w:rPr>
        <w:t xml:space="preserve">Ako montáž predmetných zariadení, tak aj montáž </w:t>
      </w:r>
      <w:r w:rsidR="00710E16" w:rsidRPr="004E5BD5">
        <w:rPr>
          <w:rFonts w:ascii="Calibri" w:hAnsi="Calibri" w:cs="Calibri"/>
          <w:sz w:val="22"/>
          <w:szCs w:val="22"/>
        </w:rPr>
        <w:t>vykurovacieho systému</w:t>
      </w:r>
      <w:r w:rsidR="00B278B6">
        <w:rPr>
          <w:rFonts w:ascii="Calibri" w:hAnsi="Calibri" w:cs="Calibri"/>
          <w:sz w:val="22"/>
          <w:szCs w:val="22"/>
        </w:rPr>
        <w:t xml:space="preserve"> </w:t>
      </w:r>
      <w:r w:rsidRPr="004E5BD5">
        <w:rPr>
          <w:rFonts w:ascii="Calibri" w:hAnsi="Calibri" w:cs="Calibri"/>
          <w:sz w:val="22"/>
          <w:szCs w:val="22"/>
        </w:rPr>
        <w:t>a vyregulovanie celého systému musí vykonať autorizovaná firma so skúsenosťami s realizáciou takýchto systémov, nakoľko funkčnosť daného systému je podmienená kvalitou montáže.</w:t>
      </w:r>
      <w:r w:rsidR="002C320B">
        <w:rPr>
          <w:rFonts w:ascii="Calibri" w:hAnsi="Calibri" w:cs="Calibri"/>
          <w:sz w:val="22"/>
          <w:szCs w:val="22"/>
        </w:rPr>
        <w:t xml:space="preserve"> </w:t>
      </w:r>
    </w:p>
    <w:p w14:paraId="09239A3F" w14:textId="77777777" w:rsidR="00D41166" w:rsidRPr="004E5BD5" w:rsidRDefault="00D41166" w:rsidP="00D41166">
      <w:pPr>
        <w:pStyle w:val="Zarkazkladnhotextu"/>
        <w:ind w:firstLine="0"/>
        <w:rPr>
          <w:rFonts w:ascii="Calibri" w:hAnsi="Calibri"/>
        </w:rPr>
      </w:pPr>
    </w:p>
    <w:p w14:paraId="35E11E61" w14:textId="77777777" w:rsidR="00D41166" w:rsidRPr="004E5BD5" w:rsidRDefault="00D41166" w:rsidP="00D41166">
      <w:pPr>
        <w:pStyle w:val="Nadpis2"/>
        <w:tabs>
          <w:tab w:val="clear" w:pos="586"/>
          <w:tab w:val="num" w:pos="426"/>
        </w:tabs>
        <w:ind w:left="426" w:hanging="426"/>
        <w:rPr>
          <w:rFonts w:asciiTheme="majorHAnsi" w:eastAsia="Arial Unicode MS" w:hAnsiTheme="majorHAnsi"/>
          <w:caps/>
          <w:sz w:val="22"/>
          <w:szCs w:val="22"/>
        </w:rPr>
      </w:pPr>
      <w:bookmarkStart w:id="17" w:name="_Toc109380900"/>
      <w:bookmarkStart w:id="18" w:name="_Toc164342548"/>
      <w:r>
        <w:rPr>
          <w:rFonts w:asciiTheme="majorHAnsi" w:eastAsia="Arial Unicode MS" w:hAnsiTheme="majorHAnsi"/>
          <w:caps/>
          <w:sz w:val="22"/>
          <w:szCs w:val="22"/>
        </w:rPr>
        <w:t xml:space="preserve">SKÚŠKY A </w:t>
      </w:r>
      <w:r w:rsidRPr="004E5BD5">
        <w:rPr>
          <w:rFonts w:asciiTheme="majorHAnsi" w:eastAsia="Arial Unicode MS" w:hAnsiTheme="majorHAnsi"/>
          <w:caps/>
          <w:sz w:val="22"/>
          <w:szCs w:val="22"/>
        </w:rPr>
        <w:t>UVEDENIE DO PREVÁDZKY</w:t>
      </w:r>
      <w:bookmarkEnd w:id="17"/>
      <w:bookmarkEnd w:id="18"/>
    </w:p>
    <w:p w14:paraId="1857519F" w14:textId="77777777" w:rsidR="00D41166" w:rsidRPr="000368C6" w:rsidRDefault="00D41166" w:rsidP="00D41166">
      <w:pPr>
        <w:pStyle w:val="Zarkazkladnhotextu"/>
        <w:rPr>
          <w:rFonts w:ascii="Calibri" w:hAnsi="Calibri" w:cs="Arial"/>
          <w:sz w:val="22"/>
          <w:szCs w:val="22"/>
        </w:rPr>
      </w:pPr>
      <w:r w:rsidRPr="000368C6">
        <w:rPr>
          <w:rFonts w:ascii="Calibri" w:hAnsi="Calibri"/>
          <w:sz w:val="22"/>
          <w:szCs w:val="22"/>
        </w:rPr>
        <w:t>Zmontované zariadenie, ako celok musí, byť pred uvedením do prevádzky vyskúšané podľa  platných STN EN 14336 a v zmysle pokynov výrobcov jednotlivých technologických zariadení.</w:t>
      </w:r>
    </w:p>
    <w:p w14:paraId="68E30731" w14:textId="77777777" w:rsidR="00D41166" w:rsidRPr="000368C6" w:rsidRDefault="00D41166" w:rsidP="00D41166">
      <w:pPr>
        <w:ind w:firstLine="720"/>
        <w:jc w:val="both"/>
        <w:rPr>
          <w:rFonts w:ascii="Calibri" w:hAnsi="Calibri"/>
          <w:sz w:val="22"/>
          <w:szCs w:val="22"/>
        </w:rPr>
      </w:pPr>
      <w:r w:rsidRPr="000368C6">
        <w:rPr>
          <w:rFonts w:ascii="Calibri" w:hAnsi="Calibri"/>
          <w:sz w:val="22"/>
          <w:szCs w:val="22"/>
        </w:rPr>
        <w:t>Pred uvedeným systému do prevádzky prepláchnuť celý systém vodou, aby sa odstránili drobné nečistoty zo systému. Po prepláchnutí sa prečistia všetky filtre v systéme.</w:t>
      </w:r>
    </w:p>
    <w:p w14:paraId="6897D91C" w14:textId="77777777" w:rsidR="00D41166" w:rsidRPr="006135E1" w:rsidRDefault="00D41166" w:rsidP="00D41166">
      <w:pPr>
        <w:rPr>
          <w:rFonts w:ascii="Calibri" w:eastAsia="Arial Unicode MS" w:hAnsi="Calibri"/>
          <w:i/>
          <w:sz w:val="12"/>
          <w:szCs w:val="12"/>
        </w:rPr>
      </w:pPr>
    </w:p>
    <w:p w14:paraId="2471001C" w14:textId="77777777" w:rsidR="00D41166" w:rsidRPr="000368C6" w:rsidRDefault="00D41166" w:rsidP="00D41166">
      <w:pPr>
        <w:rPr>
          <w:rFonts w:ascii="Calibri" w:eastAsia="Arial Unicode MS" w:hAnsi="Calibri"/>
          <w:i/>
          <w:sz w:val="22"/>
          <w:szCs w:val="22"/>
        </w:rPr>
      </w:pPr>
      <w:r w:rsidRPr="000368C6">
        <w:rPr>
          <w:rFonts w:ascii="Calibri" w:eastAsia="Arial Unicode MS" w:hAnsi="Calibri"/>
          <w:i/>
          <w:sz w:val="22"/>
          <w:szCs w:val="22"/>
        </w:rPr>
        <w:t>Vizuálna kontrola</w:t>
      </w:r>
    </w:p>
    <w:p w14:paraId="1E1DEC18" w14:textId="77777777" w:rsidR="00D41166" w:rsidRPr="000368C6" w:rsidRDefault="00D41166" w:rsidP="00D41166">
      <w:pPr>
        <w:jc w:val="both"/>
        <w:rPr>
          <w:rFonts w:ascii="Calibri" w:eastAsia="Arial Unicode MS" w:hAnsi="Calibri"/>
          <w:sz w:val="22"/>
          <w:szCs w:val="22"/>
        </w:rPr>
      </w:pPr>
      <w:r w:rsidRPr="000368C6">
        <w:rPr>
          <w:rFonts w:ascii="Calibri" w:eastAsia="Arial Unicode MS" w:hAnsi="Calibri"/>
          <w:sz w:val="22"/>
          <w:szCs w:val="22"/>
        </w:rPr>
        <w:tab/>
        <w:t xml:space="preserve">Po kompletnom zvarení jednotlivých potrubných dielov sa vykoná vizuálna kontrola každého spoja. O vizuálnej kontrole sa vyhotoví záznam. Kontrolu na stavbe vykonáva dodávateľ spolu s technickým dozorom.  </w:t>
      </w:r>
    </w:p>
    <w:p w14:paraId="2E5AFCCF" w14:textId="77777777" w:rsidR="00D41166" w:rsidRPr="006135E1" w:rsidRDefault="00D41166" w:rsidP="00D41166">
      <w:pPr>
        <w:rPr>
          <w:rFonts w:ascii="Calibri" w:eastAsia="Arial Unicode MS" w:hAnsi="Calibri"/>
          <w:sz w:val="12"/>
          <w:szCs w:val="12"/>
        </w:rPr>
      </w:pPr>
    </w:p>
    <w:p w14:paraId="73A1595A" w14:textId="77777777" w:rsidR="00D41166" w:rsidRPr="000368C6" w:rsidRDefault="00D41166" w:rsidP="00D41166">
      <w:pPr>
        <w:jc w:val="both"/>
        <w:rPr>
          <w:rFonts w:ascii="Calibri" w:eastAsia="Arial Unicode MS" w:hAnsi="Calibri"/>
          <w:i/>
          <w:sz w:val="22"/>
          <w:szCs w:val="22"/>
        </w:rPr>
      </w:pPr>
      <w:proofErr w:type="spellStart"/>
      <w:r w:rsidRPr="000368C6">
        <w:rPr>
          <w:rFonts w:ascii="Calibri" w:eastAsia="Arial Unicode MS" w:hAnsi="Calibri"/>
          <w:i/>
          <w:sz w:val="22"/>
          <w:szCs w:val="22"/>
        </w:rPr>
        <w:t>Preplach</w:t>
      </w:r>
      <w:proofErr w:type="spellEnd"/>
      <w:r w:rsidRPr="000368C6">
        <w:rPr>
          <w:rFonts w:ascii="Calibri" w:eastAsia="Arial Unicode MS" w:hAnsi="Calibri"/>
          <w:i/>
          <w:sz w:val="22"/>
          <w:szCs w:val="22"/>
        </w:rPr>
        <w:t xml:space="preserve"> potrubia</w:t>
      </w:r>
    </w:p>
    <w:p w14:paraId="0FEDCED4" w14:textId="77777777" w:rsidR="00D41166" w:rsidRPr="000368C6" w:rsidRDefault="00D41166" w:rsidP="00D41166">
      <w:pPr>
        <w:jc w:val="both"/>
        <w:rPr>
          <w:rFonts w:ascii="Calibri" w:eastAsia="Arial Unicode MS" w:hAnsi="Calibri"/>
          <w:sz w:val="22"/>
          <w:szCs w:val="22"/>
        </w:rPr>
      </w:pPr>
      <w:r w:rsidRPr="000368C6">
        <w:rPr>
          <w:rFonts w:ascii="Calibri" w:eastAsia="Arial Unicode MS" w:hAnsi="Calibri"/>
          <w:sz w:val="22"/>
          <w:szCs w:val="22"/>
        </w:rPr>
        <w:tab/>
      </w:r>
      <w:proofErr w:type="spellStart"/>
      <w:r w:rsidRPr="000368C6">
        <w:rPr>
          <w:rFonts w:ascii="Calibri" w:eastAsia="Arial Unicode MS" w:hAnsi="Calibri"/>
          <w:sz w:val="22"/>
          <w:szCs w:val="22"/>
        </w:rPr>
        <w:t>Preplach</w:t>
      </w:r>
      <w:proofErr w:type="spellEnd"/>
      <w:r w:rsidRPr="000368C6">
        <w:rPr>
          <w:rFonts w:ascii="Calibri" w:eastAsia="Arial Unicode MS" w:hAnsi="Calibri"/>
          <w:sz w:val="22"/>
          <w:szCs w:val="22"/>
        </w:rPr>
        <w:t xml:space="preserve"> sa vykoná pitnou vodou, ktorá bude na stavbu privezená cisternami alebo po dohode s vodárenskou spoločnosťou sa bude odoberať z vodovodného rádu cez vodomer, prípadne po dohode s investorom z jeho súhlasom z určeného vodovodného výtoku objektu stavby. Premývanie potrubia bude vykonávané dovtedy, pokiaľ z druhého voľného konca nebude vytekať číra voda.</w:t>
      </w:r>
      <w:r>
        <w:rPr>
          <w:rFonts w:ascii="Calibri" w:eastAsia="Arial Unicode MS" w:hAnsi="Calibri"/>
          <w:sz w:val="22"/>
          <w:szCs w:val="22"/>
        </w:rPr>
        <w:t xml:space="preserve"> </w:t>
      </w:r>
      <w:proofErr w:type="spellStart"/>
      <w:r>
        <w:rPr>
          <w:rFonts w:ascii="Calibri" w:eastAsia="Arial Unicode MS" w:hAnsi="Calibri"/>
          <w:sz w:val="22"/>
          <w:szCs w:val="22"/>
        </w:rPr>
        <w:t>Preplach</w:t>
      </w:r>
      <w:proofErr w:type="spellEnd"/>
      <w:r>
        <w:rPr>
          <w:rFonts w:ascii="Calibri" w:eastAsia="Arial Unicode MS" w:hAnsi="Calibri"/>
          <w:sz w:val="22"/>
          <w:szCs w:val="22"/>
        </w:rPr>
        <w:t xml:space="preserve"> potrubia musí zodpovedať technickým požiadavkám výrobcu zariadení a potrubí. Tlak vody pri </w:t>
      </w:r>
      <w:proofErr w:type="spellStart"/>
      <w:r>
        <w:rPr>
          <w:rFonts w:ascii="Calibri" w:eastAsia="Arial Unicode MS" w:hAnsi="Calibri"/>
          <w:sz w:val="22"/>
          <w:szCs w:val="22"/>
        </w:rPr>
        <w:t>preplachu</w:t>
      </w:r>
      <w:proofErr w:type="spellEnd"/>
      <w:r>
        <w:rPr>
          <w:rFonts w:ascii="Calibri" w:eastAsia="Arial Unicode MS" w:hAnsi="Calibri"/>
          <w:sz w:val="22"/>
          <w:szCs w:val="22"/>
        </w:rPr>
        <w:t xml:space="preserve"> nesmie byť väčší ako 1 bar a ventily na rozdeľovačoch v bytoch nastavené na hodnotu „8“.</w:t>
      </w:r>
    </w:p>
    <w:p w14:paraId="31245BAE" w14:textId="593475BF" w:rsidR="00D41166" w:rsidRPr="000368C6" w:rsidRDefault="00D41166" w:rsidP="00D41166">
      <w:pPr>
        <w:rPr>
          <w:rFonts w:ascii="Calibri" w:eastAsia="Arial Unicode MS" w:hAnsi="Calibri"/>
          <w:sz w:val="22"/>
          <w:szCs w:val="22"/>
        </w:rPr>
      </w:pPr>
      <w:r w:rsidRPr="000368C6">
        <w:rPr>
          <w:rFonts w:ascii="Calibri" w:eastAsia="Arial Unicode MS" w:hAnsi="Calibri"/>
          <w:sz w:val="22"/>
          <w:szCs w:val="22"/>
        </w:rPr>
        <w:tab/>
      </w:r>
    </w:p>
    <w:p w14:paraId="5ADDF2AF" w14:textId="77777777" w:rsidR="00D41166" w:rsidRPr="000368C6" w:rsidRDefault="00D41166" w:rsidP="00D41166">
      <w:pPr>
        <w:rPr>
          <w:rFonts w:ascii="Calibri" w:eastAsia="Arial Unicode MS" w:hAnsi="Calibri"/>
          <w:i/>
          <w:sz w:val="22"/>
          <w:szCs w:val="22"/>
        </w:rPr>
      </w:pPr>
      <w:r w:rsidRPr="000368C6">
        <w:rPr>
          <w:rFonts w:ascii="Calibri" w:eastAsia="Arial Unicode MS" w:hAnsi="Calibri"/>
          <w:i/>
          <w:sz w:val="22"/>
          <w:szCs w:val="22"/>
        </w:rPr>
        <w:t>Tlaková skúška pevnosti</w:t>
      </w:r>
      <w:bookmarkStart w:id="19" w:name="_Toc456697031"/>
    </w:p>
    <w:p w14:paraId="0FB40090" w14:textId="77777777" w:rsidR="00D41166" w:rsidRPr="000368C6" w:rsidRDefault="00D41166" w:rsidP="00D41166">
      <w:pPr>
        <w:ind w:firstLine="709"/>
        <w:jc w:val="both"/>
        <w:rPr>
          <w:rFonts w:ascii="Calibri" w:eastAsia="Arial Unicode MS" w:hAnsi="Calibri"/>
          <w:i/>
          <w:sz w:val="22"/>
          <w:szCs w:val="22"/>
        </w:rPr>
      </w:pPr>
      <w:r w:rsidRPr="000368C6">
        <w:rPr>
          <w:rFonts w:ascii="Calibri" w:eastAsia="Arial Unicode MS" w:hAnsi="Calibri"/>
          <w:sz w:val="22"/>
          <w:szCs w:val="22"/>
        </w:rPr>
        <w:t>Tlaková skúška pevnosti sa vykonáva kvapalinou za studena alebo pracovnou látkou za tepla. Skúšobný pretlak pri tlakovej skúške pevnosti potrubia kvapalinou za studena  (max. 50 ° C) musí byť rovný aspoň 1,43 násobku najvyššieho pracovného pretlaku pre pracovný stupeň I. podľa STN EN 13 480, najmenej však 0,2 MPa.</w:t>
      </w:r>
      <w:bookmarkStart w:id="20" w:name="_Toc456697032"/>
      <w:bookmarkEnd w:id="19"/>
    </w:p>
    <w:p w14:paraId="078657C0" w14:textId="77777777" w:rsidR="00D41166" w:rsidRPr="000368C6" w:rsidRDefault="00D41166" w:rsidP="00D41166">
      <w:pPr>
        <w:ind w:firstLine="709"/>
        <w:jc w:val="both"/>
        <w:rPr>
          <w:rFonts w:ascii="Calibri" w:eastAsia="Arial Unicode MS" w:hAnsi="Calibri"/>
          <w:i/>
          <w:sz w:val="22"/>
          <w:szCs w:val="22"/>
        </w:rPr>
      </w:pPr>
      <w:r w:rsidRPr="000368C6">
        <w:rPr>
          <w:rFonts w:ascii="Calibri" w:eastAsia="Arial Unicode MS" w:hAnsi="Calibri"/>
          <w:sz w:val="22"/>
          <w:szCs w:val="22"/>
        </w:rPr>
        <w:t xml:space="preserve">Skúšobný pretlak pri tlakovej skúške pevnosti potrubia za tepla musí byť rovný najmenej najvyššiemu pracovnému pretlaku pri najvyššej pracovnej teplote. Pri tlakovej skúške musí byť potrubie odvzdušnené. Tlak sa najskôr zvýši na hodnotu najvyššieho pracovného pretlaku, pri tomto pretlaku sa </w:t>
      </w:r>
      <w:r w:rsidRPr="000368C6">
        <w:rPr>
          <w:rFonts w:ascii="Calibri" w:eastAsia="Arial Unicode MS" w:hAnsi="Calibri"/>
          <w:sz w:val="22"/>
          <w:szCs w:val="22"/>
        </w:rPr>
        <w:lastRenderedPageBreak/>
        <w:t>prezrie celý vonkajší povrch potrubia, pričom zvláštna pozornosť sa venuje spojom. Potom sa zvýši pretlak na skúšobný pretlak a nechá sa po dobu, ktorá je potrebná k prehliadke celého povrchu potrubia. Výsledok skúšky je vyhovujúci, ak nedôjde počas skúšky k netesnosti vo zvarových a prírubových spojoch, poprípade k deformácii potrubia.</w:t>
      </w:r>
      <w:bookmarkEnd w:id="20"/>
    </w:p>
    <w:p w14:paraId="47E12682" w14:textId="77777777" w:rsidR="00D41166" w:rsidRPr="000368C6" w:rsidRDefault="00D41166" w:rsidP="00D41166">
      <w:pPr>
        <w:ind w:firstLine="720"/>
        <w:jc w:val="both"/>
        <w:rPr>
          <w:rFonts w:ascii="Calibri" w:eastAsia="Arial Unicode MS" w:hAnsi="Calibri"/>
          <w:sz w:val="22"/>
          <w:szCs w:val="22"/>
        </w:rPr>
      </w:pPr>
      <w:r w:rsidRPr="000368C6">
        <w:rPr>
          <w:rFonts w:ascii="Calibri" w:eastAsia="Arial Unicode MS" w:hAnsi="Calibri"/>
          <w:sz w:val="22"/>
          <w:szCs w:val="22"/>
        </w:rPr>
        <w:t>Pri tlakovej skúške pevnosti sa vykonáva súčasne tlaková skúška tesnosti.</w:t>
      </w:r>
    </w:p>
    <w:p w14:paraId="238F2730" w14:textId="77777777" w:rsidR="00D41166" w:rsidRPr="006135E1" w:rsidRDefault="00D41166" w:rsidP="00D41166">
      <w:pPr>
        <w:numPr>
          <w:ilvl w:val="1"/>
          <w:numId w:val="0"/>
        </w:numPr>
        <w:tabs>
          <w:tab w:val="num" w:pos="390"/>
        </w:tabs>
        <w:ind w:left="390" w:hanging="390"/>
        <w:jc w:val="both"/>
        <w:rPr>
          <w:rFonts w:ascii="Calibri" w:eastAsia="Arial Unicode MS" w:hAnsi="Calibri"/>
          <w:i/>
          <w:sz w:val="12"/>
          <w:szCs w:val="12"/>
        </w:rPr>
      </w:pPr>
      <w:bookmarkStart w:id="21" w:name="_Toc406503069"/>
    </w:p>
    <w:p w14:paraId="45DF2DBC" w14:textId="77777777" w:rsidR="00D41166" w:rsidRPr="000368C6" w:rsidRDefault="00D41166" w:rsidP="00D41166">
      <w:pPr>
        <w:numPr>
          <w:ilvl w:val="1"/>
          <w:numId w:val="0"/>
        </w:numPr>
        <w:tabs>
          <w:tab w:val="num" w:pos="390"/>
        </w:tabs>
        <w:ind w:left="390" w:hanging="390"/>
        <w:jc w:val="both"/>
        <w:rPr>
          <w:rFonts w:ascii="Calibri" w:eastAsia="Arial Unicode MS" w:hAnsi="Calibri"/>
          <w:i/>
          <w:sz w:val="22"/>
          <w:szCs w:val="22"/>
        </w:rPr>
      </w:pPr>
      <w:r w:rsidRPr="000368C6">
        <w:rPr>
          <w:rFonts w:ascii="Calibri" w:eastAsia="Arial Unicode MS" w:hAnsi="Calibri"/>
          <w:i/>
          <w:sz w:val="22"/>
          <w:szCs w:val="22"/>
        </w:rPr>
        <w:t>Tlaková skúška tesnosti</w:t>
      </w:r>
      <w:bookmarkStart w:id="22" w:name="_Toc456697033"/>
      <w:bookmarkEnd w:id="21"/>
    </w:p>
    <w:p w14:paraId="1DEA6236" w14:textId="77777777" w:rsidR="00D41166" w:rsidRPr="000368C6" w:rsidRDefault="00D41166" w:rsidP="00D41166">
      <w:pPr>
        <w:numPr>
          <w:ilvl w:val="1"/>
          <w:numId w:val="0"/>
        </w:numPr>
        <w:tabs>
          <w:tab w:val="num" w:pos="0"/>
        </w:tabs>
        <w:jc w:val="both"/>
        <w:rPr>
          <w:rFonts w:ascii="Calibri" w:eastAsia="Arial Unicode MS" w:hAnsi="Calibri"/>
          <w:i/>
          <w:sz w:val="22"/>
          <w:szCs w:val="22"/>
        </w:rPr>
      </w:pPr>
      <w:r w:rsidRPr="000368C6">
        <w:rPr>
          <w:rFonts w:ascii="Calibri" w:eastAsia="Arial Unicode MS" w:hAnsi="Calibri"/>
          <w:sz w:val="22"/>
          <w:szCs w:val="22"/>
        </w:rPr>
        <w:tab/>
        <w:t>Skúšobný pretlak musí byť rovný aspoň najvyššiemu pracovnému pretlaku. Tlaková skúška tesnosti musí byť vykonaná až po tlakovej skúške pevnosti a tlak sa má zvyšovať postupne s prehliadkou potrubia. Všetky spoje nesmú vykazovať viditeľné netesnosti. V potrubiach sa udržuje tlak po dobu 6 hodín, po ktorých sa vykoná nová prehliadka zariadenia. Výsledok skúšky sa považuje za úspešný , ak sa pri prehliadke neobjavia netesnosti a pokles tlaku v systéme. Skúška sa vykoná za účasti investora a o jej výsledku sa spraví zápis do stavebného denníka.</w:t>
      </w:r>
      <w:bookmarkEnd w:id="22"/>
      <w:r w:rsidRPr="000368C6">
        <w:rPr>
          <w:rFonts w:ascii="Calibri" w:eastAsia="Arial Unicode MS" w:hAnsi="Calibri"/>
          <w:sz w:val="22"/>
          <w:szCs w:val="22"/>
        </w:rPr>
        <w:t xml:space="preserve"> </w:t>
      </w:r>
    </w:p>
    <w:p w14:paraId="43C66E16" w14:textId="77777777" w:rsidR="00D41166" w:rsidRDefault="00D41166" w:rsidP="00D41166">
      <w:pPr>
        <w:ind w:firstLine="709"/>
        <w:jc w:val="both"/>
        <w:rPr>
          <w:rFonts w:ascii="Calibri" w:eastAsia="Arial Unicode MS" w:hAnsi="Calibri"/>
          <w:sz w:val="22"/>
          <w:szCs w:val="22"/>
        </w:rPr>
      </w:pPr>
      <w:r w:rsidRPr="000368C6">
        <w:rPr>
          <w:rFonts w:ascii="Calibri" w:eastAsia="Arial Unicode MS" w:hAnsi="Calibri"/>
          <w:sz w:val="22"/>
          <w:szCs w:val="22"/>
        </w:rPr>
        <w:t>Výsledok skúšok je vyhovujúci ak nedôjde počas skúšok k netesnostiam potrubia, všetkých spojov a pod. a preukáže sa správna funkcia kompenzačných úsekov. Po  úspešnom ukončení skúšok je možné začať s kompletizáciou spojov.</w:t>
      </w:r>
    </w:p>
    <w:p w14:paraId="5D7E8AF0" w14:textId="77777777" w:rsidR="00F222C4" w:rsidRPr="006135E1" w:rsidRDefault="00F222C4" w:rsidP="006135E1">
      <w:pPr>
        <w:jc w:val="both"/>
        <w:rPr>
          <w:rFonts w:ascii="Calibri" w:eastAsia="Arial Unicode MS" w:hAnsi="Calibri"/>
          <w:sz w:val="12"/>
          <w:szCs w:val="12"/>
        </w:rPr>
      </w:pPr>
    </w:p>
    <w:p w14:paraId="1B26479A" w14:textId="77777777" w:rsidR="00D41166" w:rsidRPr="000368C6" w:rsidRDefault="00D41166" w:rsidP="00D41166">
      <w:pPr>
        <w:rPr>
          <w:rFonts w:ascii="Calibri" w:eastAsia="Arial Unicode MS" w:hAnsi="Calibri"/>
          <w:i/>
          <w:sz w:val="22"/>
          <w:szCs w:val="22"/>
        </w:rPr>
      </w:pPr>
      <w:r w:rsidRPr="000368C6">
        <w:rPr>
          <w:rFonts w:ascii="Calibri" w:eastAsia="Arial Unicode MS" w:hAnsi="Calibri"/>
          <w:i/>
          <w:sz w:val="22"/>
          <w:szCs w:val="22"/>
        </w:rPr>
        <w:t>Funkčná skúška</w:t>
      </w:r>
    </w:p>
    <w:p w14:paraId="26958D67" w14:textId="77777777" w:rsidR="00D41166" w:rsidRPr="000368C6" w:rsidRDefault="00D41166" w:rsidP="00D41166">
      <w:pPr>
        <w:ind w:firstLine="720"/>
        <w:jc w:val="both"/>
        <w:rPr>
          <w:rFonts w:ascii="Calibri" w:eastAsia="Arial Unicode MS" w:hAnsi="Calibri"/>
          <w:sz w:val="22"/>
          <w:szCs w:val="22"/>
        </w:rPr>
      </w:pPr>
      <w:r w:rsidRPr="000368C6">
        <w:rPr>
          <w:rFonts w:ascii="Calibri" w:eastAsia="Arial Unicode MS" w:hAnsi="Calibri"/>
          <w:sz w:val="22"/>
          <w:szCs w:val="22"/>
        </w:rPr>
        <w:t>Funkčná skúška bude vykonaná vo vykurovacom období  v rozsahu min. 72 hodín nepretržite. Pri jej priebehu sa bude kontrolovať hlavne:</w:t>
      </w:r>
    </w:p>
    <w:p w14:paraId="525E7392" w14:textId="77777777" w:rsidR="00D41166" w:rsidRPr="000E40AC" w:rsidRDefault="00D41166" w:rsidP="00D41166">
      <w:pPr>
        <w:rPr>
          <w:rFonts w:ascii="Calibri" w:eastAsia="Arial Unicode MS" w:hAnsi="Calibri"/>
          <w:sz w:val="8"/>
          <w:szCs w:val="22"/>
        </w:rPr>
      </w:pPr>
    </w:p>
    <w:p w14:paraId="0C848900" w14:textId="77777777" w:rsidR="00D41166" w:rsidRPr="000368C6" w:rsidRDefault="00D41166" w:rsidP="00D41166">
      <w:pPr>
        <w:ind w:left="720" w:firstLine="720"/>
        <w:rPr>
          <w:rFonts w:ascii="Calibri" w:eastAsia="Arial Unicode MS" w:hAnsi="Calibri"/>
          <w:sz w:val="22"/>
          <w:szCs w:val="22"/>
        </w:rPr>
      </w:pPr>
      <w:r w:rsidRPr="000368C6">
        <w:rPr>
          <w:rFonts w:ascii="Calibri" w:eastAsia="Arial Unicode MS" w:hAnsi="Calibri"/>
          <w:sz w:val="22"/>
          <w:szCs w:val="22"/>
        </w:rPr>
        <w:t>- dosiahnutie projektovaných parametrov</w:t>
      </w:r>
    </w:p>
    <w:p w14:paraId="53887A20" w14:textId="77777777" w:rsidR="00D41166" w:rsidRPr="000368C6" w:rsidRDefault="00D41166" w:rsidP="00D41166">
      <w:pPr>
        <w:ind w:left="720" w:firstLine="720"/>
        <w:rPr>
          <w:rFonts w:ascii="Calibri" w:eastAsia="Arial Unicode MS" w:hAnsi="Calibri"/>
          <w:sz w:val="22"/>
          <w:szCs w:val="22"/>
        </w:rPr>
      </w:pPr>
      <w:r w:rsidRPr="000368C6">
        <w:rPr>
          <w:rFonts w:ascii="Calibri" w:eastAsia="Arial Unicode MS" w:hAnsi="Calibri"/>
          <w:sz w:val="22"/>
          <w:szCs w:val="22"/>
        </w:rPr>
        <w:t>- správne umiestnenie výstroja</w:t>
      </w:r>
    </w:p>
    <w:p w14:paraId="35C1EF26" w14:textId="77777777" w:rsidR="00D41166" w:rsidRPr="000368C6" w:rsidRDefault="00D41166" w:rsidP="00D41166">
      <w:pPr>
        <w:ind w:left="720" w:firstLine="720"/>
        <w:rPr>
          <w:rFonts w:ascii="Calibri" w:eastAsia="Arial Unicode MS" w:hAnsi="Calibri"/>
          <w:sz w:val="22"/>
          <w:szCs w:val="22"/>
        </w:rPr>
      </w:pPr>
      <w:r w:rsidRPr="000368C6">
        <w:rPr>
          <w:rFonts w:ascii="Calibri" w:eastAsia="Arial Unicode MS" w:hAnsi="Calibri"/>
          <w:sz w:val="22"/>
          <w:szCs w:val="22"/>
        </w:rPr>
        <w:t>- úplnosť dokumentácie</w:t>
      </w:r>
    </w:p>
    <w:p w14:paraId="6C005041" w14:textId="77777777" w:rsidR="00D41166" w:rsidRPr="000368C6" w:rsidRDefault="00D41166" w:rsidP="00D41166">
      <w:pPr>
        <w:ind w:left="720" w:firstLine="720"/>
        <w:rPr>
          <w:rFonts w:ascii="Calibri" w:eastAsia="Arial Unicode MS" w:hAnsi="Calibri"/>
          <w:sz w:val="22"/>
          <w:szCs w:val="22"/>
        </w:rPr>
      </w:pPr>
      <w:r w:rsidRPr="000368C6">
        <w:rPr>
          <w:rFonts w:ascii="Calibri" w:eastAsia="Arial Unicode MS" w:hAnsi="Calibri"/>
          <w:sz w:val="22"/>
          <w:szCs w:val="22"/>
        </w:rPr>
        <w:t>- správnosť údajov vyrazených na tlakových častiach potrubia</w:t>
      </w:r>
    </w:p>
    <w:p w14:paraId="6313CA71" w14:textId="77777777" w:rsidR="00D41166" w:rsidRDefault="00D41166" w:rsidP="00D41166">
      <w:pPr>
        <w:ind w:left="720" w:firstLine="720"/>
        <w:rPr>
          <w:rFonts w:ascii="Calibri" w:eastAsia="Arial Unicode MS" w:hAnsi="Calibri"/>
          <w:sz w:val="22"/>
          <w:szCs w:val="22"/>
        </w:rPr>
      </w:pPr>
      <w:r w:rsidRPr="000368C6">
        <w:rPr>
          <w:rFonts w:ascii="Calibri" w:eastAsia="Arial Unicode MS" w:hAnsi="Calibri"/>
          <w:sz w:val="22"/>
          <w:szCs w:val="22"/>
        </w:rPr>
        <w:t xml:space="preserve">- prietok a teplota vykurovacej vody na zariadení </w:t>
      </w:r>
    </w:p>
    <w:p w14:paraId="094A4292" w14:textId="77777777" w:rsidR="00D41166" w:rsidRPr="000E40AC" w:rsidRDefault="00D41166" w:rsidP="00D41166">
      <w:pPr>
        <w:rPr>
          <w:rFonts w:ascii="Calibri" w:eastAsia="Arial Unicode MS" w:hAnsi="Calibri"/>
          <w:sz w:val="8"/>
          <w:szCs w:val="22"/>
        </w:rPr>
      </w:pPr>
    </w:p>
    <w:p w14:paraId="00E895A3" w14:textId="77777777" w:rsidR="00D41166" w:rsidRPr="000368C6" w:rsidRDefault="00D41166" w:rsidP="00D41166">
      <w:pPr>
        <w:ind w:firstLine="720"/>
        <w:jc w:val="both"/>
        <w:rPr>
          <w:rFonts w:ascii="Calibri" w:eastAsia="Arial Unicode MS" w:hAnsi="Calibri"/>
          <w:sz w:val="22"/>
          <w:szCs w:val="22"/>
        </w:rPr>
      </w:pPr>
      <w:r w:rsidRPr="000368C6">
        <w:rPr>
          <w:rFonts w:ascii="Calibri" w:eastAsia="Arial Unicode MS" w:hAnsi="Calibri"/>
          <w:sz w:val="22"/>
          <w:szCs w:val="22"/>
        </w:rPr>
        <w:t xml:space="preserve">O skúške sa vyhotoví záznam. Kontrolu vykonáva dodávateľ spolu s technickým dozorom.   </w:t>
      </w:r>
    </w:p>
    <w:p w14:paraId="75C14356" w14:textId="77777777" w:rsidR="00D41166" w:rsidRPr="006135E1" w:rsidRDefault="00D41166" w:rsidP="00D41166">
      <w:pPr>
        <w:rPr>
          <w:rFonts w:ascii="Calibri" w:eastAsia="Arial Unicode MS" w:hAnsi="Calibri"/>
          <w:i/>
          <w:sz w:val="12"/>
          <w:szCs w:val="12"/>
        </w:rPr>
      </w:pPr>
    </w:p>
    <w:p w14:paraId="12413222" w14:textId="77777777" w:rsidR="00D41166" w:rsidRPr="000368C6" w:rsidRDefault="00D41166" w:rsidP="00D41166">
      <w:pPr>
        <w:rPr>
          <w:rFonts w:ascii="Calibri" w:eastAsia="Arial Unicode MS" w:hAnsi="Calibri"/>
          <w:i/>
          <w:sz w:val="22"/>
          <w:szCs w:val="22"/>
        </w:rPr>
      </w:pPr>
      <w:r w:rsidRPr="000368C6">
        <w:rPr>
          <w:rFonts w:ascii="Calibri" w:eastAsia="Arial Unicode MS" w:hAnsi="Calibri"/>
          <w:i/>
          <w:sz w:val="22"/>
          <w:szCs w:val="22"/>
        </w:rPr>
        <w:t xml:space="preserve">Stavebná  skúška  </w:t>
      </w:r>
    </w:p>
    <w:p w14:paraId="6A2CF2FA" w14:textId="77777777" w:rsidR="00D41166" w:rsidRPr="000368C6" w:rsidRDefault="00D41166" w:rsidP="00D41166">
      <w:pPr>
        <w:jc w:val="both"/>
        <w:rPr>
          <w:rFonts w:ascii="Calibri" w:eastAsia="Arial Unicode MS" w:hAnsi="Calibri"/>
          <w:sz w:val="22"/>
          <w:szCs w:val="22"/>
        </w:rPr>
      </w:pPr>
      <w:r w:rsidRPr="000368C6">
        <w:rPr>
          <w:rFonts w:ascii="Calibri" w:eastAsia="Arial Unicode MS" w:hAnsi="Calibri"/>
          <w:sz w:val="22"/>
          <w:szCs w:val="22"/>
        </w:rPr>
        <w:tab/>
        <w:t xml:space="preserve">Kontroluje  sa  správne  umiestnenie, dokončenie  všetkých montážnych  prác, spádovanie,  tepelná dilatácia, úplnosť dokumentácie, značky zváračov, rádiogramy.  </w:t>
      </w:r>
    </w:p>
    <w:p w14:paraId="59725C9A" w14:textId="77777777" w:rsidR="00D41166" w:rsidRPr="000368C6" w:rsidRDefault="00D41166" w:rsidP="00D41166">
      <w:pPr>
        <w:jc w:val="both"/>
        <w:rPr>
          <w:rFonts w:ascii="Calibri" w:eastAsia="Arial Unicode MS" w:hAnsi="Calibri"/>
          <w:sz w:val="22"/>
          <w:szCs w:val="22"/>
        </w:rPr>
      </w:pPr>
    </w:p>
    <w:p w14:paraId="13575C7C" w14:textId="5ADBB06A" w:rsidR="00D41166" w:rsidRDefault="00D41166" w:rsidP="00D41166">
      <w:pPr>
        <w:autoSpaceDE w:val="0"/>
        <w:autoSpaceDN w:val="0"/>
        <w:adjustRightInd w:val="0"/>
        <w:jc w:val="both"/>
        <w:rPr>
          <w:rFonts w:ascii="Calibri" w:eastAsia="Arial Unicode MS" w:hAnsi="Calibri"/>
          <w:sz w:val="22"/>
          <w:szCs w:val="22"/>
        </w:rPr>
      </w:pPr>
      <w:r w:rsidRPr="000368C6">
        <w:rPr>
          <w:rFonts w:ascii="Calibri" w:eastAsia="Arial Unicode MS" w:hAnsi="Calibri"/>
          <w:sz w:val="22"/>
          <w:szCs w:val="22"/>
        </w:rPr>
        <w:tab/>
        <w:t xml:space="preserve">Po napustení systému upravenou vodou, bude systém odvzdušnení a následne sa vykoná hydraulické vyváženie celého systému. Bude vypracovaný protokol o vyváženie systému (všetkých </w:t>
      </w:r>
      <w:proofErr w:type="spellStart"/>
      <w:r w:rsidRPr="000368C6">
        <w:rPr>
          <w:rFonts w:ascii="Calibri" w:eastAsia="Arial Unicode MS" w:hAnsi="Calibri"/>
          <w:sz w:val="22"/>
          <w:szCs w:val="22"/>
        </w:rPr>
        <w:t>vyvažovacích</w:t>
      </w:r>
      <w:proofErr w:type="spellEnd"/>
      <w:r w:rsidRPr="000368C6">
        <w:rPr>
          <w:rFonts w:ascii="Calibri" w:eastAsia="Arial Unicode MS" w:hAnsi="Calibri"/>
          <w:sz w:val="22"/>
          <w:szCs w:val="22"/>
        </w:rPr>
        <w:t xml:space="preserve"> armatúr s ich popisom a uvedením naprojektované a skutočné hodnoty prietoku teplonosného média). </w:t>
      </w:r>
    </w:p>
    <w:p w14:paraId="586D4BD3" w14:textId="77777777" w:rsidR="00D41166" w:rsidRDefault="00D41166" w:rsidP="00D41166">
      <w:pPr>
        <w:ind w:firstLine="709"/>
        <w:jc w:val="both"/>
        <w:rPr>
          <w:rFonts w:ascii="Calibri" w:hAnsi="Calibri" w:cs="Calibri"/>
          <w:sz w:val="22"/>
          <w:szCs w:val="22"/>
        </w:rPr>
      </w:pPr>
    </w:p>
    <w:p w14:paraId="7402C414" w14:textId="64679BD1" w:rsidR="00D41166" w:rsidRDefault="00D41166" w:rsidP="00D41166">
      <w:pPr>
        <w:autoSpaceDE w:val="0"/>
        <w:autoSpaceDN w:val="0"/>
        <w:adjustRightInd w:val="0"/>
        <w:ind w:firstLine="709"/>
        <w:jc w:val="both"/>
        <w:rPr>
          <w:rFonts w:asciiTheme="majorHAnsi" w:hAnsiTheme="majorHAnsi" w:cs="Calibri-Bold"/>
          <w:b/>
          <w:bCs/>
          <w:sz w:val="22"/>
          <w:szCs w:val="22"/>
        </w:rPr>
      </w:pPr>
      <w:r w:rsidRPr="004E5BD5">
        <w:rPr>
          <w:rFonts w:asciiTheme="majorHAnsi" w:hAnsiTheme="majorHAnsi" w:cs="Calibri-Bold"/>
          <w:b/>
          <w:bCs/>
          <w:sz w:val="22"/>
          <w:szCs w:val="22"/>
        </w:rPr>
        <w:t xml:space="preserve">Upozornenie: Pri realizácii a skúške vykurovacieho systému je nutné dodržať montážne pokyny výrobcu! Vyhotovenie vykurovacieho zariadenia musí byť realizované odbornou registrovanou kúrenárskou firmou, ktorá vlastní licenciu výrobcu vykurovacieho systému! </w:t>
      </w:r>
    </w:p>
    <w:p w14:paraId="6AF979D8" w14:textId="77777777" w:rsidR="0032609C" w:rsidRPr="004E5BD5" w:rsidRDefault="0032609C" w:rsidP="00D41166">
      <w:pPr>
        <w:autoSpaceDE w:val="0"/>
        <w:autoSpaceDN w:val="0"/>
        <w:adjustRightInd w:val="0"/>
        <w:jc w:val="both"/>
        <w:rPr>
          <w:rFonts w:asciiTheme="majorHAnsi" w:hAnsiTheme="majorHAnsi"/>
          <w:sz w:val="22"/>
          <w:szCs w:val="22"/>
        </w:rPr>
      </w:pPr>
    </w:p>
    <w:p w14:paraId="7FC443A2" w14:textId="77777777" w:rsidR="0071012E" w:rsidRPr="004E5BD5" w:rsidRDefault="0063294D" w:rsidP="00637A3F">
      <w:pPr>
        <w:pStyle w:val="Nadpis2"/>
        <w:tabs>
          <w:tab w:val="clear" w:pos="586"/>
          <w:tab w:val="num" w:pos="426"/>
        </w:tabs>
        <w:ind w:left="426" w:hanging="426"/>
        <w:rPr>
          <w:rFonts w:ascii="Calibri" w:eastAsia="Arial Unicode MS" w:hAnsi="Calibri"/>
          <w:caps/>
          <w:sz w:val="22"/>
          <w:szCs w:val="22"/>
        </w:rPr>
      </w:pPr>
      <w:bookmarkStart w:id="23" w:name="_Toc164342549"/>
      <w:r w:rsidRPr="004E5BD5">
        <w:rPr>
          <w:rFonts w:ascii="Calibri" w:eastAsia="Arial Unicode MS" w:hAnsi="Calibri"/>
          <w:caps/>
          <w:sz w:val="22"/>
          <w:szCs w:val="22"/>
        </w:rPr>
        <w:t>BEZPEČNOSŤ A OCHRANA ZDRAVIA PRI PRÁCI</w:t>
      </w:r>
      <w:bookmarkEnd w:id="23"/>
    </w:p>
    <w:p w14:paraId="55D3C29B" w14:textId="77777777" w:rsidR="00D41166" w:rsidRPr="000368C6" w:rsidRDefault="00D41166" w:rsidP="00D41166">
      <w:pPr>
        <w:ind w:firstLine="720"/>
        <w:jc w:val="both"/>
        <w:rPr>
          <w:rFonts w:ascii="Calibri" w:hAnsi="Calibri"/>
          <w:sz w:val="22"/>
          <w:szCs w:val="22"/>
        </w:rPr>
      </w:pPr>
      <w:bookmarkStart w:id="24" w:name="_Toc261957610"/>
      <w:bookmarkStart w:id="25" w:name="_Toc262048869"/>
      <w:r w:rsidRPr="000368C6">
        <w:rPr>
          <w:rFonts w:ascii="Calibri" w:hAnsi="Calibri"/>
          <w:sz w:val="22"/>
          <w:szCs w:val="22"/>
        </w:rPr>
        <w:t>Montáž potrubia a strojného zariadenia musí vykonať oprávnená organizácia s oprávnením podľa vyhlášky MPSVaR SR č. 508/2009 Z. z.§ 7 a 18.</w:t>
      </w:r>
      <w:bookmarkStart w:id="26" w:name="_Toc261957611"/>
      <w:bookmarkEnd w:id="24"/>
      <w:r w:rsidRPr="000368C6">
        <w:rPr>
          <w:rFonts w:ascii="Calibri" w:hAnsi="Calibri"/>
          <w:sz w:val="22"/>
          <w:szCs w:val="22"/>
        </w:rPr>
        <w:t xml:space="preserve"> Výroba a dodávka týchto zariadení musí vyhovovať vyhláške MPSVaR SR č. 508/2009 Z. z. § 7.</w:t>
      </w:r>
      <w:bookmarkEnd w:id="25"/>
      <w:bookmarkEnd w:id="26"/>
    </w:p>
    <w:p w14:paraId="37DD9890" w14:textId="77777777" w:rsidR="00D41166" w:rsidRPr="000368C6" w:rsidRDefault="00D41166" w:rsidP="00D41166">
      <w:pPr>
        <w:ind w:firstLine="720"/>
        <w:jc w:val="both"/>
        <w:rPr>
          <w:rFonts w:ascii="Calibri" w:hAnsi="Calibri"/>
          <w:sz w:val="22"/>
          <w:szCs w:val="22"/>
        </w:rPr>
      </w:pPr>
      <w:bookmarkStart w:id="27" w:name="_Toc261957612"/>
      <w:bookmarkStart w:id="28" w:name="_Toc262048870"/>
      <w:r w:rsidRPr="000368C6">
        <w:rPr>
          <w:rFonts w:ascii="Calibri" w:hAnsi="Calibri"/>
          <w:sz w:val="22"/>
          <w:szCs w:val="22"/>
        </w:rPr>
        <w:t>Funkcia, prevádzková spoľahlivosť a bezpečnosť technických zariadení alebo ich častí sa preveruje predpísanými prehliadkami a skúškami podľa vyhlášky MPSVaR SR č. 508/2009 Z. z. a platných STN.  Každé zmontované zariadenie musí byť preskúšané podľa platných STN.</w:t>
      </w:r>
      <w:bookmarkEnd w:id="27"/>
      <w:bookmarkEnd w:id="28"/>
    </w:p>
    <w:p w14:paraId="4B32A780" w14:textId="77777777" w:rsidR="00D41166" w:rsidRDefault="00D41166" w:rsidP="00D41166">
      <w:pPr>
        <w:ind w:firstLine="720"/>
        <w:jc w:val="both"/>
        <w:rPr>
          <w:rFonts w:ascii="Calibri" w:hAnsi="Calibri"/>
          <w:sz w:val="22"/>
          <w:szCs w:val="22"/>
        </w:rPr>
      </w:pPr>
      <w:r w:rsidRPr="0052296E">
        <w:rPr>
          <w:rFonts w:ascii="Calibri" w:hAnsi="Calibri"/>
          <w:sz w:val="22"/>
          <w:szCs w:val="22"/>
        </w:rPr>
        <w:t xml:space="preserve">Pri stavebných prácach dodržiavať zákon č. 50/1976 Zb. v zmysle noviel, zákon č. 124/2006 č. 314/2001 </w:t>
      </w:r>
      <w:proofErr w:type="spellStart"/>
      <w:r w:rsidRPr="0052296E">
        <w:rPr>
          <w:rFonts w:ascii="Calibri" w:hAnsi="Calibri"/>
          <w:sz w:val="22"/>
          <w:szCs w:val="22"/>
        </w:rPr>
        <w:t>Z.z</w:t>
      </w:r>
      <w:proofErr w:type="spellEnd"/>
      <w:r w:rsidRPr="0052296E">
        <w:rPr>
          <w:rFonts w:ascii="Calibri" w:hAnsi="Calibri"/>
          <w:sz w:val="22"/>
          <w:szCs w:val="22"/>
        </w:rPr>
        <w:t xml:space="preserve">. vyhl. </w:t>
      </w:r>
      <w:r>
        <w:rPr>
          <w:rFonts w:ascii="Calibri" w:hAnsi="Calibri"/>
          <w:sz w:val="22"/>
          <w:szCs w:val="22"/>
        </w:rPr>
        <w:t xml:space="preserve">č. 147/2013 </w:t>
      </w:r>
      <w:proofErr w:type="spellStart"/>
      <w:r>
        <w:rPr>
          <w:rFonts w:ascii="Calibri" w:hAnsi="Calibri"/>
          <w:sz w:val="22"/>
          <w:szCs w:val="22"/>
        </w:rPr>
        <w:t>Z.z</w:t>
      </w:r>
      <w:proofErr w:type="spellEnd"/>
      <w:r>
        <w:rPr>
          <w:rFonts w:ascii="Calibri" w:hAnsi="Calibri"/>
          <w:sz w:val="22"/>
          <w:szCs w:val="22"/>
        </w:rPr>
        <w:t xml:space="preserve">., </w:t>
      </w:r>
      <w:r w:rsidRPr="0052296E">
        <w:rPr>
          <w:rFonts w:ascii="Calibri" w:hAnsi="Calibri"/>
          <w:sz w:val="22"/>
          <w:szCs w:val="22"/>
        </w:rPr>
        <w:t xml:space="preserve">vyhlášku 508/2009 </w:t>
      </w:r>
      <w:proofErr w:type="spellStart"/>
      <w:r w:rsidRPr="0052296E">
        <w:rPr>
          <w:rFonts w:ascii="Calibri" w:hAnsi="Calibri"/>
          <w:sz w:val="22"/>
          <w:szCs w:val="22"/>
        </w:rPr>
        <w:t>Z.z</w:t>
      </w:r>
      <w:proofErr w:type="spellEnd"/>
      <w:r w:rsidRPr="0052296E">
        <w:rPr>
          <w:rFonts w:ascii="Calibri" w:hAnsi="Calibri"/>
          <w:sz w:val="22"/>
          <w:szCs w:val="22"/>
        </w:rPr>
        <w:t>. a všetky legislatívne opatrenia platné vzhľadom k vykonávaným prácam a podmienkam  a zariadeniam.</w:t>
      </w:r>
    </w:p>
    <w:p w14:paraId="7150B582" w14:textId="77777777" w:rsidR="00D41166" w:rsidRPr="000368C6" w:rsidRDefault="00D41166" w:rsidP="00D41166">
      <w:pPr>
        <w:ind w:firstLine="720"/>
        <w:jc w:val="both"/>
        <w:rPr>
          <w:rFonts w:ascii="Calibri" w:hAnsi="Calibri"/>
          <w:sz w:val="22"/>
          <w:szCs w:val="22"/>
        </w:rPr>
      </w:pPr>
      <w:r w:rsidRPr="000368C6">
        <w:rPr>
          <w:rFonts w:ascii="Calibri" w:hAnsi="Calibri"/>
          <w:sz w:val="22"/>
          <w:szCs w:val="22"/>
        </w:rPr>
        <w:t xml:space="preserve">Tepelné izolácie sú dimenzované na dotykovú teplotu &lt; 50 °C , aby nedošlo k úrazu popálením. Pri montáži a údržbe musia byť dodržané všetky bezpečnostné predpisy a nariadenia pre zváranie </w:t>
      </w:r>
      <w:r w:rsidRPr="000368C6">
        <w:rPr>
          <w:rFonts w:ascii="Calibri" w:hAnsi="Calibri"/>
          <w:sz w:val="22"/>
          <w:szCs w:val="22"/>
        </w:rPr>
        <w:lastRenderedPageBreak/>
        <w:t xml:space="preserve">plameňom a elektrickým oblúkom. Zváračské práce môžu vykonávať len zvárači s oprávneniami podľa STN 050705, STN 050710 a STN EN 287-1:2012-01 (05 0711). </w:t>
      </w:r>
    </w:p>
    <w:p w14:paraId="40503E87" w14:textId="1F7C6801" w:rsidR="00D41166" w:rsidRDefault="00D41166" w:rsidP="00D41166">
      <w:pPr>
        <w:ind w:firstLine="708"/>
        <w:jc w:val="both"/>
        <w:rPr>
          <w:rFonts w:ascii="Calibri" w:hAnsi="Calibri"/>
          <w:sz w:val="22"/>
          <w:szCs w:val="22"/>
        </w:rPr>
      </w:pPr>
      <w:r w:rsidRPr="000368C6">
        <w:rPr>
          <w:rFonts w:ascii="Calibri" w:hAnsi="Calibri"/>
          <w:sz w:val="22"/>
          <w:szCs w:val="22"/>
        </w:rPr>
        <w:t xml:space="preserve">Montovať zariadenie ako sú tlakové nádoby môže len oprávnená organizácia v zmysle §3 vyhl. MPSVR č. 508/2009 </w:t>
      </w:r>
      <w:proofErr w:type="spellStart"/>
      <w:r w:rsidRPr="000368C6">
        <w:rPr>
          <w:rFonts w:ascii="Calibri" w:hAnsi="Calibri"/>
          <w:sz w:val="22"/>
          <w:szCs w:val="22"/>
        </w:rPr>
        <w:t>Z.z</w:t>
      </w:r>
      <w:proofErr w:type="spellEnd"/>
      <w:r w:rsidRPr="000368C6">
        <w:rPr>
          <w:rFonts w:ascii="Calibri" w:hAnsi="Calibri"/>
          <w:sz w:val="22"/>
          <w:szCs w:val="22"/>
        </w:rPr>
        <w:t xml:space="preserve">. Inštalované môžu byť len výrobky a zariadenia spĺňajúce podmienky prevádzkovania v SR, alebo Európskej únii s platným certifikátom CE. Každé zmontované zariadenie musí byť preskúšané podľa platných STN. </w:t>
      </w:r>
    </w:p>
    <w:p w14:paraId="02AEB087" w14:textId="77777777" w:rsidR="002C320B" w:rsidRPr="006C3738" w:rsidRDefault="002C320B" w:rsidP="00D41166">
      <w:pPr>
        <w:ind w:firstLine="708"/>
        <w:jc w:val="both"/>
        <w:rPr>
          <w:rFonts w:ascii="Calibri" w:hAnsi="Calibri"/>
          <w:sz w:val="22"/>
          <w:szCs w:val="22"/>
        </w:rPr>
      </w:pPr>
    </w:p>
    <w:p w14:paraId="2017073D" w14:textId="77777777" w:rsidR="002C320B" w:rsidRPr="00231D65" w:rsidRDefault="002C320B" w:rsidP="002C320B">
      <w:pPr>
        <w:pStyle w:val="Nadpis2"/>
        <w:tabs>
          <w:tab w:val="clear" w:pos="586"/>
          <w:tab w:val="num" w:pos="284"/>
        </w:tabs>
        <w:ind w:left="284" w:hanging="284"/>
        <w:jc w:val="both"/>
        <w:rPr>
          <w:rFonts w:ascii="Calibri" w:eastAsia="Arial Unicode MS" w:hAnsi="Calibri"/>
          <w:caps/>
          <w:sz w:val="22"/>
        </w:rPr>
      </w:pPr>
      <w:r>
        <w:rPr>
          <w:rFonts w:ascii="Calibri" w:eastAsia="Arial Unicode MS" w:hAnsi="Calibri"/>
          <w:caps/>
          <w:sz w:val="22"/>
        </w:rPr>
        <w:t xml:space="preserve">  </w:t>
      </w:r>
      <w:bookmarkStart w:id="29" w:name="_Toc522215206"/>
      <w:bookmarkStart w:id="30" w:name="_Toc66963777"/>
      <w:bookmarkStart w:id="31" w:name="_Toc106883470"/>
      <w:bookmarkStart w:id="32" w:name="_Toc107395374"/>
      <w:bookmarkStart w:id="33" w:name="_Toc164342550"/>
      <w:r w:rsidRPr="00231D65">
        <w:rPr>
          <w:rFonts w:ascii="Calibri" w:eastAsia="Arial Unicode MS" w:hAnsi="Calibri"/>
          <w:caps/>
          <w:sz w:val="22"/>
        </w:rPr>
        <w:t>Obsluha a údržba</w:t>
      </w:r>
      <w:bookmarkEnd w:id="29"/>
      <w:bookmarkEnd w:id="30"/>
      <w:bookmarkEnd w:id="31"/>
      <w:bookmarkEnd w:id="32"/>
      <w:bookmarkEnd w:id="33"/>
    </w:p>
    <w:p w14:paraId="2E7D7EF6" w14:textId="77777777" w:rsidR="002C320B" w:rsidRDefault="002C320B" w:rsidP="002C320B">
      <w:pPr>
        <w:pStyle w:val="Bezriadkovania"/>
        <w:ind w:firstLine="709"/>
        <w:jc w:val="both"/>
        <w:rPr>
          <w:rFonts w:ascii="Calibri" w:hAnsi="Calibri" w:cs="Calibri"/>
          <w:sz w:val="22"/>
          <w:szCs w:val="24"/>
          <w:lang w:eastAsia="cs-CZ"/>
        </w:rPr>
      </w:pPr>
      <w:r w:rsidRPr="00231D65">
        <w:rPr>
          <w:rFonts w:ascii="Calibri" w:hAnsi="Calibri" w:cs="Calibri"/>
          <w:sz w:val="22"/>
          <w:szCs w:val="24"/>
          <w:lang w:eastAsia="cs-CZ"/>
        </w:rPr>
        <w:t xml:space="preserve">Predpisy pre obsluhu a údržbu jednotlivých elementov dodáva ich výrobca. Podľa návodov je potrebné, aby užívateľ zaistil údržbu kvalifikovanými pracovníkmi. Pri týchto prácach je potrebné dodržovať bezpečnostné predpisy. Zariadenia musia byť v kľude a diaľkové ovládanie vypnuté, aby nemohlo dôjsť k diaľkovému spusteniu zariadenia. Zariadenie má mechanický vypínač, ktorým sa odstaví po čas údržby. </w:t>
      </w:r>
    </w:p>
    <w:p w14:paraId="7809A5AC" w14:textId="77777777" w:rsidR="000C0661" w:rsidRPr="0050227B" w:rsidRDefault="000C0661" w:rsidP="000C0661">
      <w:pPr>
        <w:pStyle w:val="Zarkazkladnhotextu"/>
        <w:rPr>
          <w:rFonts w:ascii="Calibri" w:hAnsi="Calibri"/>
          <w:sz w:val="22"/>
          <w:szCs w:val="22"/>
        </w:rPr>
      </w:pPr>
    </w:p>
    <w:p w14:paraId="2525AF26" w14:textId="77777777" w:rsidR="000C0661" w:rsidRPr="0050227B" w:rsidRDefault="000C0661" w:rsidP="000C0661">
      <w:pPr>
        <w:pStyle w:val="Nadpis2"/>
        <w:tabs>
          <w:tab w:val="clear" w:pos="586"/>
          <w:tab w:val="num" w:pos="-708"/>
        </w:tabs>
        <w:ind w:left="284" w:hanging="284"/>
        <w:rPr>
          <w:rFonts w:ascii="Calibri" w:eastAsia="Arial Unicode MS" w:hAnsi="Calibri"/>
          <w:caps/>
          <w:sz w:val="22"/>
          <w:szCs w:val="22"/>
        </w:rPr>
      </w:pPr>
      <w:bookmarkStart w:id="34" w:name="_Toc4395000"/>
      <w:r>
        <w:rPr>
          <w:rFonts w:ascii="Calibri" w:eastAsia="Arial Unicode MS" w:hAnsi="Calibri"/>
          <w:caps/>
          <w:sz w:val="22"/>
          <w:szCs w:val="22"/>
        </w:rPr>
        <w:t xml:space="preserve">   </w:t>
      </w:r>
      <w:bookmarkStart w:id="35" w:name="_Toc138151500"/>
      <w:bookmarkStart w:id="36" w:name="_Toc164342551"/>
      <w:r w:rsidRPr="0050227B">
        <w:rPr>
          <w:rFonts w:ascii="Calibri" w:eastAsia="Arial Unicode MS" w:hAnsi="Calibri"/>
          <w:caps/>
          <w:sz w:val="22"/>
          <w:szCs w:val="22"/>
        </w:rPr>
        <w:t>Nakladanie s odpadmi počas realizácie</w:t>
      </w:r>
      <w:bookmarkEnd w:id="34"/>
      <w:bookmarkEnd w:id="35"/>
      <w:bookmarkEnd w:id="36"/>
    </w:p>
    <w:p w14:paraId="31BCFB6E" w14:textId="77777777" w:rsidR="000C0661" w:rsidRPr="0050227B" w:rsidRDefault="000C0661" w:rsidP="000C0661">
      <w:pPr>
        <w:rPr>
          <w:rFonts w:ascii="Calibri" w:hAnsi="Calibri" w:cs="Calibri"/>
          <w:i/>
          <w:sz w:val="22"/>
          <w:szCs w:val="22"/>
        </w:rPr>
      </w:pPr>
      <w:r w:rsidRPr="0050227B">
        <w:rPr>
          <w:rFonts w:ascii="Calibri" w:hAnsi="Calibri" w:cs="Calibri"/>
          <w:i/>
          <w:sz w:val="22"/>
          <w:szCs w:val="22"/>
        </w:rPr>
        <w:t>Nakladanie s odpadmi počas realizácie stavby</w:t>
      </w:r>
      <w:r w:rsidRPr="0050227B">
        <w:rPr>
          <w:rFonts w:ascii="Calibri" w:hAnsi="Calibri" w:cs="Calibri"/>
          <w:i/>
          <w:sz w:val="22"/>
          <w:szCs w:val="22"/>
        </w:rPr>
        <w:tab/>
      </w:r>
    </w:p>
    <w:p w14:paraId="3A066E66" w14:textId="77777777" w:rsidR="000C0661" w:rsidRPr="00961198" w:rsidRDefault="000C0661" w:rsidP="000C0661">
      <w:pPr>
        <w:rPr>
          <w:rFonts w:ascii="Calibri" w:hAnsi="Calibri" w:cs="Calibri"/>
          <w:sz w:val="12"/>
          <w:szCs w:val="22"/>
        </w:rPr>
      </w:pPr>
      <w:r w:rsidRPr="0050227B">
        <w:rPr>
          <w:rFonts w:ascii="Calibri" w:hAnsi="Calibri" w:cs="Calibri"/>
          <w:sz w:val="22"/>
          <w:szCs w:val="22"/>
        </w:rPr>
        <w:tab/>
      </w:r>
    </w:p>
    <w:p w14:paraId="23C604D1" w14:textId="77777777" w:rsidR="000C0661" w:rsidRPr="0050227B" w:rsidRDefault="000C0661" w:rsidP="000C0661">
      <w:pPr>
        <w:rPr>
          <w:rFonts w:ascii="Calibri" w:hAnsi="Calibri" w:cs="Calibri"/>
          <w:sz w:val="22"/>
          <w:szCs w:val="22"/>
        </w:rPr>
      </w:pPr>
      <w:r w:rsidRPr="0050227B">
        <w:rPr>
          <w:rFonts w:ascii="Calibri" w:hAnsi="Calibri" w:cs="Calibri"/>
          <w:sz w:val="22"/>
          <w:szCs w:val="22"/>
        </w:rPr>
        <w:t>Pre nakladanie s odpadmi na stavbe je potrebné dodržať platné legislatívne predpisy:</w:t>
      </w:r>
    </w:p>
    <w:p w14:paraId="7EB37D85" w14:textId="77777777" w:rsidR="000C0661" w:rsidRPr="0050227B" w:rsidRDefault="000C0661" w:rsidP="000C0661">
      <w:pPr>
        <w:rPr>
          <w:rFonts w:ascii="Calibri" w:hAnsi="Calibri" w:cs="Calibri"/>
          <w:sz w:val="22"/>
          <w:szCs w:val="22"/>
        </w:rPr>
      </w:pPr>
    </w:p>
    <w:p w14:paraId="46E34EFA" w14:textId="77777777" w:rsidR="000C0661" w:rsidRPr="0050227B" w:rsidRDefault="000C0661" w:rsidP="000C0661">
      <w:pPr>
        <w:numPr>
          <w:ilvl w:val="0"/>
          <w:numId w:val="7"/>
        </w:numPr>
        <w:tabs>
          <w:tab w:val="clear" w:pos="1080"/>
        </w:tabs>
        <w:ind w:left="1134" w:hanging="425"/>
        <w:jc w:val="both"/>
        <w:rPr>
          <w:rFonts w:ascii="Calibri" w:hAnsi="Calibri" w:cs="Calibri"/>
          <w:sz w:val="22"/>
          <w:szCs w:val="22"/>
        </w:rPr>
      </w:pPr>
      <w:r w:rsidRPr="0050227B">
        <w:rPr>
          <w:rFonts w:ascii="Calibri" w:hAnsi="Calibri" w:cs="Calibri"/>
          <w:sz w:val="22"/>
          <w:szCs w:val="22"/>
        </w:rPr>
        <w:t xml:space="preserve">Zák. č. 223/2001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o odpadoch a o zmene a doplnení niektorých zákonov v znení zákona č. 553/2001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96/2002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261/2002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393/2002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529/2002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188/2003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245/2003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525/2003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24/2004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443/2004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587/2004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733/2004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479/2005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532/2005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571/2005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127/2006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514/2008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515/2008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519/2008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č.160/2009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386/2009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zák. č. 119/2010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a zák. č. 255/2010 </w:t>
      </w:r>
      <w:proofErr w:type="spellStart"/>
      <w:r w:rsidRPr="0050227B">
        <w:rPr>
          <w:rFonts w:ascii="Calibri" w:hAnsi="Calibri" w:cs="Calibri"/>
          <w:sz w:val="22"/>
          <w:szCs w:val="22"/>
        </w:rPr>
        <w:t>Z.z</w:t>
      </w:r>
      <w:proofErr w:type="spellEnd"/>
      <w:r w:rsidRPr="0050227B">
        <w:rPr>
          <w:rFonts w:ascii="Calibri" w:hAnsi="Calibri" w:cs="Calibri"/>
          <w:sz w:val="22"/>
          <w:szCs w:val="22"/>
        </w:rPr>
        <w:t>.</w:t>
      </w:r>
    </w:p>
    <w:p w14:paraId="1959A9CF" w14:textId="77777777" w:rsidR="000C0661" w:rsidRPr="0050227B" w:rsidRDefault="000C0661" w:rsidP="000C0661">
      <w:pPr>
        <w:numPr>
          <w:ilvl w:val="0"/>
          <w:numId w:val="7"/>
        </w:numPr>
        <w:tabs>
          <w:tab w:val="clear" w:pos="1080"/>
        </w:tabs>
        <w:ind w:left="1134" w:hanging="425"/>
        <w:jc w:val="both"/>
        <w:rPr>
          <w:rFonts w:ascii="Calibri" w:hAnsi="Calibri" w:cs="Calibri"/>
          <w:sz w:val="22"/>
          <w:szCs w:val="22"/>
        </w:rPr>
      </w:pPr>
      <w:r w:rsidRPr="0050227B">
        <w:rPr>
          <w:rFonts w:ascii="Calibri" w:hAnsi="Calibri" w:cs="Calibri"/>
          <w:sz w:val="22"/>
          <w:szCs w:val="22"/>
        </w:rPr>
        <w:t xml:space="preserve">Vyhl. MŽP SR č. 283/2001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o vykonaní niektorých ustanovení zákona o odpadoch v znení vyhlášky č. 509/2002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vyhl. č. 128/2004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vyhl. č. 599/2005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vyhl. č. 301/2008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vyhl. č. 263/2010 </w:t>
      </w:r>
      <w:proofErr w:type="spellStart"/>
      <w:r w:rsidRPr="0050227B">
        <w:rPr>
          <w:rFonts w:ascii="Calibri" w:hAnsi="Calibri" w:cs="Calibri"/>
          <w:sz w:val="22"/>
          <w:szCs w:val="22"/>
        </w:rPr>
        <w:t>Z.z</w:t>
      </w:r>
      <w:proofErr w:type="spellEnd"/>
      <w:r w:rsidRPr="0050227B">
        <w:rPr>
          <w:rFonts w:ascii="Calibri" w:hAnsi="Calibri" w:cs="Calibri"/>
          <w:sz w:val="22"/>
          <w:szCs w:val="22"/>
        </w:rPr>
        <w:t>.</w:t>
      </w:r>
    </w:p>
    <w:p w14:paraId="1FD42DA3" w14:textId="77777777" w:rsidR="000C0661" w:rsidRPr="0050227B" w:rsidRDefault="000C0661" w:rsidP="000C0661">
      <w:pPr>
        <w:numPr>
          <w:ilvl w:val="0"/>
          <w:numId w:val="7"/>
        </w:numPr>
        <w:tabs>
          <w:tab w:val="clear" w:pos="1080"/>
        </w:tabs>
        <w:ind w:left="1134" w:hanging="425"/>
        <w:jc w:val="both"/>
        <w:rPr>
          <w:rFonts w:ascii="Calibri" w:hAnsi="Calibri" w:cs="Calibri"/>
          <w:sz w:val="22"/>
          <w:szCs w:val="22"/>
        </w:rPr>
      </w:pPr>
      <w:r w:rsidRPr="0050227B">
        <w:rPr>
          <w:rFonts w:ascii="Calibri" w:hAnsi="Calibri" w:cs="Calibri"/>
          <w:sz w:val="22"/>
          <w:szCs w:val="22"/>
        </w:rPr>
        <w:t xml:space="preserve">Vyhl. MŽP SR č. 284/2001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ktorou sa ustanovuje Katalóg odpadov v znení vyhl. č. 409/2002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vyhl. č. 129/2004 </w:t>
      </w:r>
      <w:proofErr w:type="spellStart"/>
      <w:r w:rsidRPr="0050227B">
        <w:rPr>
          <w:rFonts w:ascii="Calibri" w:hAnsi="Calibri" w:cs="Calibri"/>
          <w:sz w:val="22"/>
          <w:szCs w:val="22"/>
        </w:rPr>
        <w:t>Z.z</w:t>
      </w:r>
      <w:proofErr w:type="spellEnd"/>
      <w:r w:rsidRPr="0050227B">
        <w:rPr>
          <w:rFonts w:ascii="Calibri" w:hAnsi="Calibri" w:cs="Calibri"/>
          <w:sz w:val="22"/>
          <w:szCs w:val="22"/>
        </w:rPr>
        <w:t xml:space="preserve">., vyhl. č...509/2010 </w:t>
      </w:r>
      <w:proofErr w:type="spellStart"/>
      <w:r w:rsidRPr="0050227B">
        <w:rPr>
          <w:rFonts w:ascii="Calibri" w:hAnsi="Calibri" w:cs="Calibri"/>
          <w:sz w:val="22"/>
          <w:szCs w:val="22"/>
        </w:rPr>
        <w:t>Z.z.V</w:t>
      </w:r>
      <w:proofErr w:type="spellEnd"/>
    </w:p>
    <w:p w14:paraId="29E78BFA" w14:textId="77777777" w:rsidR="000C0661" w:rsidRPr="0050227B" w:rsidRDefault="000C0661" w:rsidP="000C0661">
      <w:pPr>
        <w:numPr>
          <w:ilvl w:val="0"/>
          <w:numId w:val="7"/>
        </w:numPr>
        <w:tabs>
          <w:tab w:val="clear" w:pos="1080"/>
        </w:tabs>
        <w:ind w:left="1134" w:hanging="425"/>
        <w:jc w:val="both"/>
        <w:rPr>
          <w:rFonts w:ascii="Calibri" w:hAnsi="Calibri" w:cs="Calibri"/>
          <w:sz w:val="22"/>
          <w:szCs w:val="22"/>
        </w:rPr>
      </w:pPr>
      <w:r w:rsidRPr="0050227B">
        <w:rPr>
          <w:rFonts w:ascii="Calibri" w:hAnsi="Calibri" w:cs="Calibri"/>
          <w:sz w:val="22"/>
          <w:szCs w:val="22"/>
        </w:rPr>
        <w:t xml:space="preserve">Vyhl. MŽP SR č. 208/2005 </w:t>
      </w:r>
      <w:proofErr w:type="spellStart"/>
      <w:r w:rsidRPr="0050227B">
        <w:rPr>
          <w:rFonts w:ascii="Calibri" w:hAnsi="Calibri" w:cs="Calibri"/>
          <w:sz w:val="22"/>
          <w:szCs w:val="22"/>
        </w:rPr>
        <w:t>Z.z</w:t>
      </w:r>
      <w:proofErr w:type="spellEnd"/>
      <w:r w:rsidRPr="0050227B">
        <w:rPr>
          <w:rFonts w:ascii="Calibri" w:hAnsi="Calibri" w:cs="Calibri"/>
          <w:sz w:val="22"/>
          <w:szCs w:val="22"/>
        </w:rPr>
        <w:t>. o nakladaní s elektrozariadeniami a s </w:t>
      </w:r>
      <w:proofErr w:type="spellStart"/>
      <w:r w:rsidRPr="0050227B">
        <w:rPr>
          <w:rFonts w:ascii="Calibri" w:hAnsi="Calibri" w:cs="Calibri"/>
          <w:sz w:val="22"/>
          <w:szCs w:val="22"/>
        </w:rPr>
        <w:t>elektroodpadom</w:t>
      </w:r>
      <w:proofErr w:type="spellEnd"/>
      <w:r w:rsidRPr="0050227B">
        <w:rPr>
          <w:rFonts w:ascii="Calibri" w:hAnsi="Calibri" w:cs="Calibri"/>
          <w:sz w:val="22"/>
          <w:szCs w:val="22"/>
        </w:rPr>
        <w:t xml:space="preserve"> v znení vyhl. č. 313/2007 </w:t>
      </w:r>
      <w:proofErr w:type="spellStart"/>
      <w:r w:rsidRPr="0050227B">
        <w:rPr>
          <w:rFonts w:ascii="Calibri" w:hAnsi="Calibri" w:cs="Calibri"/>
          <w:sz w:val="22"/>
          <w:szCs w:val="22"/>
        </w:rPr>
        <w:t>Z.z</w:t>
      </w:r>
      <w:proofErr w:type="spellEnd"/>
      <w:r w:rsidRPr="0050227B">
        <w:rPr>
          <w:rFonts w:ascii="Calibri" w:hAnsi="Calibri" w:cs="Calibri"/>
          <w:sz w:val="22"/>
          <w:szCs w:val="22"/>
        </w:rPr>
        <w:t>.</w:t>
      </w:r>
    </w:p>
    <w:p w14:paraId="32F1AD6B" w14:textId="77777777" w:rsidR="000C0661" w:rsidRPr="0050227B" w:rsidRDefault="000C0661" w:rsidP="000C0661">
      <w:pPr>
        <w:rPr>
          <w:rFonts w:ascii="Calibri" w:hAnsi="Calibri" w:cs="Calibri"/>
          <w:sz w:val="22"/>
          <w:szCs w:val="22"/>
        </w:rPr>
      </w:pPr>
      <w:r w:rsidRPr="0050227B">
        <w:rPr>
          <w:rFonts w:ascii="Calibri" w:hAnsi="Calibri" w:cs="Calibri"/>
          <w:sz w:val="22"/>
          <w:szCs w:val="22"/>
        </w:rPr>
        <w:tab/>
      </w:r>
    </w:p>
    <w:p w14:paraId="7C96B32A" w14:textId="77777777" w:rsidR="000C0661" w:rsidRDefault="000C0661" w:rsidP="000C0661">
      <w:pPr>
        <w:ind w:firstLine="709"/>
        <w:jc w:val="both"/>
        <w:rPr>
          <w:rFonts w:ascii="Calibri" w:hAnsi="Calibri" w:cs="Calibri"/>
          <w:sz w:val="22"/>
          <w:szCs w:val="22"/>
        </w:rPr>
      </w:pPr>
      <w:r w:rsidRPr="0050227B">
        <w:rPr>
          <w:rFonts w:ascii="Calibri" w:hAnsi="Calibri" w:cs="Calibri"/>
          <w:sz w:val="22"/>
          <w:szCs w:val="22"/>
        </w:rPr>
        <w:t>Vzniknuté odpady budú uložené v nádobách na to určených (napr. kontajneroch, smetných nádobách a pod.) a bude zabezpečené ich vhodné zneškodnenie na vhodnom zariadení v pravidelných intervaloch prostredníctvom oprávnenej  firmy.</w:t>
      </w:r>
    </w:p>
    <w:p w14:paraId="580055E1" w14:textId="77777777" w:rsidR="0047686B" w:rsidRPr="0050227B" w:rsidRDefault="0047686B" w:rsidP="000C0661">
      <w:pPr>
        <w:ind w:firstLine="709"/>
        <w:jc w:val="both"/>
        <w:rPr>
          <w:rFonts w:ascii="Calibri" w:hAnsi="Calibri" w:cs="Calibri"/>
          <w:sz w:val="22"/>
          <w:szCs w:val="22"/>
        </w:rPr>
      </w:pPr>
    </w:p>
    <w:p w14:paraId="3C645588" w14:textId="77777777" w:rsidR="000C0661" w:rsidRPr="0050227B" w:rsidRDefault="000C0661" w:rsidP="000C0661">
      <w:pPr>
        <w:rPr>
          <w:rFonts w:ascii="Calibri" w:hAnsi="Calibri" w:cs="Calibri"/>
          <w:i/>
          <w:sz w:val="22"/>
          <w:szCs w:val="22"/>
        </w:rPr>
      </w:pPr>
      <w:bookmarkStart w:id="37" w:name="__RefHeading__242_1239670789"/>
      <w:bookmarkEnd w:id="37"/>
      <w:r w:rsidRPr="0050227B">
        <w:rPr>
          <w:rFonts w:ascii="Calibri" w:hAnsi="Calibri" w:cs="Calibri"/>
          <w:i/>
          <w:sz w:val="22"/>
          <w:szCs w:val="22"/>
        </w:rPr>
        <w:t>Ohrozenie životného prostredia pri nakladaní s odpadmi</w:t>
      </w:r>
    </w:p>
    <w:p w14:paraId="7032253C" w14:textId="77777777" w:rsidR="000C0661" w:rsidRPr="0050227B" w:rsidRDefault="000C0661" w:rsidP="000C0661">
      <w:pPr>
        <w:rPr>
          <w:rFonts w:ascii="Calibri" w:hAnsi="Calibri" w:cs="Calibri"/>
          <w:sz w:val="22"/>
          <w:szCs w:val="22"/>
        </w:rPr>
      </w:pPr>
      <w:r w:rsidRPr="0050227B">
        <w:rPr>
          <w:rFonts w:ascii="Calibri" w:hAnsi="Calibri" w:cs="Calibri"/>
          <w:sz w:val="22"/>
          <w:szCs w:val="22"/>
        </w:rPr>
        <w:tab/>
      </w:r>
    </w:p>
    <w:p w14:paraId="4ECB5F0A" w14:textId="77777777" w:rsidR="000C0661" w:rsidRPr="0050227B" w:rsidRDefault="000C0661" w:rsidP="000C0661">
      <w:pPr>
        <w:ind w:firstLine="709"/>
        <w:jc w:val="both"/>
        <w:rPr>
          <w:rFonts w:ascii="Calibri" w:hAnsi="Calibri" w:cs="Calibri"/>
          <w:sz w:val="22"/>
          <w:szCs w:val="22"/>
        </w:rPr>
      </w:pPr>
      <w:r w:rsidRPr="0050227B">
        <w:rPr>
          <w:rFonts w:ascii="Calibri" w:hAnsi="Calibri" w:cs="Calibri"/>
          <w:sz w:val="22"/>
          <w:szCs w:val="22"/>
        </w:rPr>
        <w:t>Pri nakladaní s odpadmi, ktoré vzniknú počas stavebných prác, nie je predpoklad ohrozenia životného prostredia, pokiaľ sa budú vzniknuté druhy odpadov zhromažďovať a skladovať oddelene na vyčlenenom mieste, kde budú zabezpečené proti odcudzeniu, znehodnoteniu a prípadnému úniku do okolia za predpokladu dodržiavania prevádzkového poriadku a havarijného plánu vypracovaného pre skladovanie nebezpečných odpadov.</w:t>
      </w:r>
    </w:p>
    <w:p w14:paraId="6B09E05E" w14:textId="77777777" w:rsidR="000C0661" w:rsidRPr="0050227B" w:rsidRDefault="000C0661" w:rsidP="000C0661">
      <w:pPr>
        <w:ind w:firstLine="709"/>
        <w:jc w:val="both"/>
        <w:rPr>
          <w:rFonts w:ascii="Calibri" w:hAnsi="Calibri"/>
          <w:sz w:val="22"/>
          <w:szCs w:val="22"/>
        </w:rPr>
      </w:pPr>
      <w:r w:rsidRPr="0050227B">
        <w:rPr>
          <w:rFonts w:ascii="Calibri" w:hAnsi="Calibri" w:cs="Calibri"/>
          <w:sz w:val="22"/>
          <w:szCs w:val="22"/>
        </w:rPr>
        <w:t>Pôvodca môže zabezpečiť využitie alebo zneškodnenie všetkých druhov odpadov buď samostatne alebo prostredníctvom oprávnenej sprostredkovateľskej organizácie,  ktorá zabezpečí prepravu a zneškodnenie všetkých druhov odpadov na základe platných povolení vydaných príslušnými orgánmi štátnej správy.</w:t>
      </w:r>
      <w:r w:rsidRPr="0050227B">
        <w:rPr>
          <w:rFonts w:ascii="Calibri" w:hAnsi="Calibri"/>
          <w:sz w:val="22"/>
          <w:szCs w:val="22"/>
        </w:rPr>
        <w:t xml:space="preserve"> </w:t>
      </w:r>
    </w:p>
    <w:p w14:paraId="58E0A9C4" w14:textId="77777777" w:rsidR="006C3738" w:rsidRDefault="006C3738" w:rsidP="002C320B">
      <w:pPr>
        <w:pStyle w:val="Bezriadkovania"/>
        <w:ind w:firstLine="709"/>
        <w:jc w:val="both"/>
        <w:rPr>
          <w:rFonts w:ascii="Calibri" w:hAnsi="Calibri" w:cs="Calibri"/>
          <w:sz w:val="22"/>
          <w:szCs w:val="24"/>
          <w:lang w:eastAsia="cs-CZ"/>
        </w:rPr>
      </w:pPr>
    </w:p>
    <w:p w14:paraId="62E8F4D5" w14:textId="77777777" w:rsidR="0071012E" w:rsidRPr="007A2785" w:rsidRDefault="0063294D" w:rsidP="00637A3F">
      <w:pPr>
        <w:pStyle w:val="Nadpis2"/>
        <w:tabs>
          <w:tab w:val="clear" w:pos="586"/>
          <w:tab w:val="num" w:pos="426"/>
        </w:tabs>
        <w:ind w:left="426" w:hanging="426"/>
        <w:rPr>
          <w:rFonts w:ascii="Calibri" w:eastAsia="Arial Unicode MS" w:hAnsi="Calibri"/>
          <w:caps/>
          <w:sz w:val="22"/>
          <w:szCs w:val="22"/>
        </w:rPr>
      </w:pPr>
      <w:bookmarkStart w:id="38" w:name="_Toc164342552"/>
      <w:r w:rsidRPr="007A2785">
        <w:rPr>
          <w:rFonts w:ascii="Calibri" w:eastAsia="Arial Unicode MS" w:hAnsi="Calibri"/>
          <w:caps/>
          <w:sz w:val="22"/>
          <w:szCs w:val="22"/>
        </w:rPr>
        <w:lastRenderedPageBreak/>
        <w:t>POŽIADAVKY NA OSTATNÉ PROFESIE</w:t>
      </w:r>
      <w:bookmarkEnd w:id="38"/>
    </w:p>
    <w:p w14:paraId="5FACC0F9" w14:textId="77777777" w:rsidR="00CA66B1" w:rsidRPr="007A2785" w:rsidRDefault="00CA66B1" w:rsidP="00CA66B1">
      <w:pPr>
        <w:jc w:val="both"/>
        <w:rPr>
          <w:rFonts w:ascii="Calibri" w:hAnsi="Calibri"/>
          <w:i/>
          <w:sz w:val="22"/>
          <w:szCs w:val="22"/>
        </w:rPr>
      </w:pPr>
      <w:r w:rsidRPr="007A2785">
        <w:rPr>
          <w:rFonts w:ascii="Calibri" w:hAnsi="Calibri"/>
          <w:i/>
          <w:sz w:val="22"/>
          <w:szCs w:val="22"/>
        </w:rPr>
        <w:t>Zdravotechnika:</w:t>
      </w:r>
    </w:p>
    <w:p w14:paraId="0173E8CD" w14:textId="77777777" w:rsidR="00CA66B1" w:rsidRPr="007A2785" w:rsidRDefault="00CA66B1" w:rsidP="00CA66B1">
      <w:pPr>
        <w:pStyle w:val="Odsekzoznamu"/>
        <w:numPr>
          <w:ilvl w:val="0"/>
          <w:numId w:val="27"/>
        </w:numPr>
        <w:autoSpaceDE w:val="0"/>
        <w:autoSpaceDN w:val="0"/>
        <w:adjustRightInd w:val="0"/>
        <w:ind w:left="1134" w:hanging="425"/>
        <w:jc w:val="both"/>
        <w:rPr>
          <w:rFonts w:cs="Calibri"/>
        </w:rPr>
      </w:pPr>
      <w:r w:rsidRPr="007A2785">
        <w:rPr>
          <w:rFonts w:cs="Calibri"/>
        </w:rPr>
        <w:t>napojenie zásobníka teplej vody na rozvody studenej, ohriatej pitnej vody vrátane potrebných armatúr</w:t>
      </w:r>
    </w:p>
    <w:p w14:paraId="56B6B9DE" w14:textId="77777777" w:rsidR="00CA66B1" w:rsidRPr="007A2785" w:rsidRDefault="00CA66B1" w:rsidP="00CA66B1">
      <w:pPr>
        <w:pStyle w:val="Odsekzoznamu"/>
        <w:numPr>
          <w:ilvl w:val="0"/>
          <w:numId w:val="27"/>
        </w:numPr>
        <w:autoSpaceDE w:val="0"/>
        <w:autoSpaceDN w:val="0"/>
        <w:adjustRightInd w:val="0"/>
        <w:ind w:left="1134" w:hanging="425"/>
        <w:jc w:val="both"/>
        <w:rPr>
          <w:rFonts w:cs="Calibri"/>
        </w:rPr>
      </w:pPr>
      <w:r w:rsidRPr="007A2785">
        <w:rPr>
          <w:rFonts w:cs="Calibri"/>
        </w:rPr>
        <w:t>vytvorenie podlahového vpustu v technickej miestnosti</w:t>
      </w:r>
    </w:p>
    <w:p w14:paraId="23459ACC" w14:textId="395D35C0" w:rsidR="00E81401" w:rsidRPr="007A2785" w:rsidRDefault="00D73C0E" w:rsidP="00D73C0E">
      <w:pPr>
        <w:jc w:val="both"/>
        <w:rPr>
          <w:rFonts w:ascii="Calibri" w:hAnsi="Calibri"/>
          <w:i/>
          <w:sz w:val="22"/>
          <w:szCs w:val="22"/>
        </w:rPr>
      </w:pPr>
      <w:r w:rsidRPr="007A2785">
        <w:rPr>
          <w:rFonts w:ascii="Calibri" w:hAnsi="Calibri"/>
          <w:i/>
          <w:sz w:val="22"/>
          <w:szCs w:val="22"/>
        </w:rPr>
        <w:t>Elektro</w:t>
      </w:r>
      <w:r w:rsidR="00E81401" w:rsidRPr="007A2785">
        <w:rPr>
          <w:rFonts w:ascii="Calibri" w:hAnsi="Calibri"/>
          <w:i/>
          <w:sz w:val="22"/>
          <w:szCs w:val="22"/>
        </w:rPr>
        <w:t>:</w:t>
      </w:r>
    </w:p>
    <w:p w14:paraId="4050570E" w14:textId="0BBAE133" w:rsidR="00C71692" w:rsidRPr="007A2785" w:rsidRDefault="00C71692" w:rsidP="00C71692">
      <w:pPr>
        <w:numPr>
          <w:ilvl w:val="0"/>
          <w:numId w:val="22"/>
        </w:numPr>
        <w:jc w:val="both"/>
        <w:rPr>
          <w:rFonts w:ascii="Calibri" w:hAnsi="Calibri"/>
          <w:sz w:val="22"/>
          <w:szCs w:val="22"/>
        </w:rPr>
      </w:pPr>
      <w:r w:rsidRPr="007A2785">
        <w:rPr>
          <w:rFonts w:ascii="Calibri" w:hAnsi="Calibri" w:cs="Calibri"/>
          <w:sz w:val="22"/>
          <w:szCs w:val="22"/>
        </w:rPr>
        <w:t xml:space="preserve">napojenie </w:t>
      </w:r>
      <w:r w:rsidR="00F1491B" w:rsidRPr="007A2785">
        <w:rPr>
          <w:rFonts w:ascii="Calibri" w:hAnsi="Calibri" w:cs="Calibri"/>
          <w:sz w:val="22"/>
          <w:szCs w:val="22"/>
        </w:rPr>
        <w:t>tepelného čerpadla</w:t>
      </w:r>
      <w:r w:rsidRPr="007A2785">
        <w:rPr>
          <w:rFonts w:ascii="Calibri" w:hAnsi="Calibri" w:cs="Calibri"/>
          <w:sz w:val="22"/>
          <w:szCs w:val="22"/>
        </w:rPr>
        <w:t xml:space="preserve"> na elektrickú sieť podľa bodu “3” </w:t>
      </w:r>
    </w:p>
    <w:p w14:paraId="652890D8" w14:textId="0D75F30D" w:rsidR="00C71692" w:rsidRPr="0047686B" w:rsidRDefault="00C71692" w:rsidP="00C71692">
      <w:pPr>
        <w:numPr>
          <w:ilvl w:val="0"/>
          <w:numId w:val="22"/>
        </w:numPr>
        <w:jc w:val="both"/>
        <w:rPr>
          <w:rFonts w:ascii="Calibri" w:hAnsi="Calibri"/>
          <w:sz w:val="22"/>
          <w:szCs w:val="22"/>
        </w:rPr>
      </w:pPr>
      <w:r w:rsidRPr="007A2785">
        <w:rPr>
          <w:rFonts w:ascii="Calibri" w:hAnsi="Calibri" w:cs="Calibri"/>
          <w:sz w:val="22"/>
          <w:szCs w:val="22"/>
        </w:rPr>
        <w:t>prepojenie snímača vonkajšej teploty na severnej fasáde a</w:t>
      </w:r>
      <w:r w:rsidR="00F1491B" w:rsidRPr="007A2785">
        <w:rPr>
          <w:rFonts w:ascii="Calibri" w:hAnsi="Calibri" w:cs="Calibri"/>
          <w:sz w:val="22"/>
          <w:szCs w:val="22"/>
        </w:rPr>
        <w:t> tepelného čerpadla</w:t>
      </w:r>
    </w:p>
    <w:p w14:paraId="2674EAFE" w14:textId="4DC1D908" w:rsidR="0047686B" w:rsidRPr="0071456E" w:rsidRDefault="0047686B" w:rsidP="00C71692">
      <w:pPr>
        <w:numPr>
          <w:ilvl w:val="0"/>
          <w:numId w:val="22"/>
        </w:numPr>
        <w:jc w:val="both"/>
        <w:rPr>
          <w:rFonts w:ascii="Calibri" w:hAnsi="Calibri"/>
          <w:sz w:val="22"/>
          <w:szCs w:val="22"/>
        </w:rPr>
      </w:pPr>
      <w:r>
        <w:rPr>
          <w:rFonts w:ascii="Calibri" w:hAnsi="Calibri" w:cs="Calibri"/>
          <w:sz w:val="22"/>
          <w:szCs w:val="22"/>
        </w:rPr>
        <w:t>napojenie ventilátorov pre odsávanie priestorov bez okien</w:t>
      </w:r>
    </w:p>
    <w:p w14:paraId="5863BA7D" w14:textId="77777777" w:rsidR="00D73C0E" w:rsidRPr="007A2785" w:rsidRDefault="00D73C0E" w:rsidP="00D73C0E">
      <w:pPr>
        <w:numPr>
          <w:ilvl w:val="0"/>
          <w:numId w:val="22"/>
        </w:numPr>
        <w:autoSpaceDE w:val="0"/>
        <w:autoSpaceDN w:val="0"/>
        <w:adjustRightInd w:val="0"/>
        <w:jc w:val="both"/>
        <w:rPr>
          <w:rFonts w:ascii="Calibri" w:hAnsi="Calibri" w:cs="Calibri"/>
          <w:sz w:val="22"/>
          <w:szCs w:val="22"/>
        </w:rPr>
      </w:pPr>
      <w:r w:rsidRPr="007A2785">
        <w:rPr>
          <w:rFonts w:ascii="Calibri" w:hAnsi="Calibri" w:cs="Calibri"/>
          <w:sz w:val="22"/>
          <w:szCs w:val="22"/>
        </w:rPr>
        <w:t>zabezpečiť ochranu potrubí a technológie pred zásahom elektrickým prúdom pri poruche pospájaním a uzemnením v zmysle STN 33 2000‐4‐41</w:t>
      </w:r>
    </w:p>
    <w:p w14:paraId="73214A59" w14:textId="084C1F26" w:rsidR="00125309" w:rsidRPr="007A2785" w:rsidRDefault="00D73C0E" w:rsidP="00D73C0E">
      <w:pPr>
        <w:jc w:val="both"/>
        <w:rPr>
          <w:rFonts w:ascii="Calibri" w:hAnsi="Calibri"/>
          <w:i/>
          <w:sz w:val="22"/>
          <w:szCs w:val="22"/>
        </w:rPr>
      </w:pPr>
      <w:r w:rsidRPr="007A2785">
        <w:rPr>
          <w:rFonts w:ascii="Calibri" w:hAnsi="Calibri"/>
          <w:i/>
          <w:sz w:val="22"/>
          <w:szCs w:val="22"/>
        </w:rPr>
        <w:t>Stavba</w:t>
      </w:r>
      <w:r w:rsidR="00125309" w:rsidRPr="007A2785">
        <w:rPr>
          <w:rFonts w:ascii="Calibri" w:hAnsi="Calibri"/>
          <w:i/>
          <w:sz w:val="22"/>
          <w:szCs w:val="22"/>
        </w:rPr>
        <w:t>:</w:t>
      </w:r>
    </w:p>
    <w:p w14:paraId="5F2E3A08" w14:textId="77777777" w:rsidR="00D73C0E" w:rsidRPr="007A2785" w:rsidRDefault="00D73C0E" w:rsidP="00D73C0E">
      <w:pPr>
        <w:numPr>
          <w:ilvl w:val="0"/>
          <w:numId w:val="21"/>
        </w:numPr>
        <w:autoSpaceDE w:val="0"/>
        <w:autoSpaceDN w:val="0"/>
        <w:adjustRightInd w:val="0"/>
        <w:jc w:val="both"/>
        <w:rPr>
          <w:rFonts w:ascii="Calibri" w:hAnsi="Calibri" w:cs="Calibri"/>
          <w:sz w:val="22"/>
          <w:szCs w:val="22"/>
        </w:rPr>
      </w:pPr>
      <w:r w:rsidRPr="007A2785">
        <w:rPr>
          <w:rFonts w:ascii="Calibri" w:hAnsi="Calibri" w:cs="Calibri"/>
          <w:sz w:val="22"/>
          <w:szCs w:val="22"/>
        </w:rPr>
        <w:t xml:space="preserve">vyhotovenie prierazov pre vedenie </w:t>
      </w:r>
      <w:r w:rsidR="00C71692" w:rsidRPr="007A2785">
        <w:rPr>
          <w:rFonts w:ascii="Calibri" w:hAnsi="Calibri" w:cs="Calibri"/>
          <w:sz w:val="22"/>
          <w:szCs w:val="22"/>
        </w:rPr>
        <w:t xml:space="preserve">navrhovaných </w:t>
      </w:r>
      <w:r w:rsidRPr="007A2785">
        <w:rPr>
          <w:rFonts w:ascii="Calibri" w:hAnsi="Calibri" w:cs="Calibri"/>
          <w:sz w:val="22"/>
          <w:szCs w:val="22"/>
        </w:rPr>
        <w:t>potrubí</w:t>
      </w:r>
    </w:p>
    <w:p w14:paraId="0B752EEF" w14:textId="2D26D6F3" w:rsidR="00637A3F" w:rsidRPr="007A2785" w:rsidRDefault="00637A3F" w:rsidP="00637A3F">
      <w:pPr>
        <w:numPr>
          <w:ilvl w:val="0"/>
          <w:numId w:val="21"/>
        </w:numPr>
        <w:jc w:val="both"/>
        <w:rPr>
          <w:rFonts w:ascii="Calibri" w:hAnsi="Calibri"/>
          <w:i/>
          <w:sz w:val="22"/>
          <w:szCs w:val="22"/>
        </w:rPr>
      </w:pPr>
      <w:r w:rsidRPr="007A2785">
        <w:rPr>
          <w:rFonts w:ascii="Calibri" w:hAnsi="Calibri"/>
          <w:sz w:val="22"/>
          <w:szCs w:val="22"/>
        </w:rPr>
        <w:t>vytvorenie základu pod vonkajšiu jednotku tepelného čerpadla, umiestneného v exteriéri</w:t>
      </w:r>
    </w:p>
    <w:p w14:paraId="5166F955" w14:textId="0BC9729E" w:rsidR="00D73C0E" w:rsidRDefault="00D73C0E" w:rsidP="00D73C0E">
      <w:pPr>
        <w:numPr>
          <w:ilvl w:val="0"/>
          <w:numId w:val="21"/>
        </w:numPr>
        <w:autoSpaceDE w:val="0"/>
        <w:autoSpaceDN w:val="0"/>
        <w:adjustRightInd w:val="0"/>
        <w:jc w:val="both"/>
        <w:rPr>
          <w:rFonts w:ascii="Calibri" w:hAnsi="Calibri" w:cs="Calibri"/>
          <w:sz w:val="22"/>
          <w:szCs w:val="22"/>
        </w:rPr>
      </w:pPr>
      <w:r w:rsidRPr="007A2785">
        <w:rPr>
          <w:rFonts w:ascii="Calibri" w:hAnsi="Calibri" w:cs="Calibri"/>
          <w:sz w:val="22"/>
          <w:szCs w:val="22"/>
        </w:rPr>
        <w:t>eliminovanie všetkých tepelných mostov</w:t>
      </w:r>
    </w:p>
    <w:p w14:paraId="59619632" w14:textId="0A2EFD4A" w:rsidR="000C0661" w:rsidRDefault="000C0661" w:rsidP="00D73C0E">
      <w:pPr>
        <w:numPr>
          <w:ilvl w:val="0"/>
          <w:numId w:val="21"/>
        </w:numPr>
        <w:autoSpaceDE w:val="0"/>
        <w:autoSpaceDN w:val="0"/>
        <w:adjustRightInd w:val="0"/>
        <w:jc w:val="both"/>
        <w:rPr>
          <w:rFonts w:ascii="Calibri" w:hAnsi="Calibri" w:cs="Calibri"/>
          <w:sz w:val="22"/>
          <w:szCs w:val="22"/>
        </w:rPr>
      </w:pPr>
      <w:r>
        <w:rPr>
          <w:rFonts w:ascii="Calibri" w:hAnsi="Calibri" w:cs="Calibri"/>
          <w:sz w:val="22"/>
          <w:szCs w:val="22"/>
        </w:rPr>
        <w:t>vybudovanie základu pod tepelné čerpadlo v exteriéri</w:t>
      </w:r>
    </w:p>
    <w:p w14:paraId="438671D0" w14:textId="3B31AAD5" w:rsidR="000C0661" w:rsidRPr="00BA0286" w:rsidRDefault="000C0661" w:rsidP="000C0661">
      <w:pPr>
        <w:pStyle w:val="Odsekzoznamu"/>
        <w:numPr>
          <w:ilvl w:val="0"/>
          <w:numId w:val="21"/>
        </w:numPr>
        <w:autoSpaceDE w:val="0"/>
        <w:autoSpaceDN w:val="0"/>
        <w:adjustRightInd w:val="0"/>
        <w:jc w:val="both"/>
        <w:rPr>
          <w:rFonts w:cs="Calibri"/>
        </w:rPr>
      </w:pPr>
      <w:r>
        <w:rPr>
          <w:rFonts w:cs="Calibri"/>
        </w:rPr>
        <w:t xml:space="preserve">pripojenie kondenzátu od vonkajšej jednotky tepelného čerpadla na potrubie dažďovej kanalizácie, resp. vybudovanie </w:t>
      </w:r>
      <w:proofErr w:type="spellStart"/>
      <w:r>
        <w:rPr>
          <w:rFonts w:cs="Calibri"/>
        </w:rPr>
        <w:t>vsaku</w:t>
      </w:r>
      <w:proofErr w:type="spellEnd"/>
      <w:r>
        <w:rPr>
          <w:rFonts w:cs="Calibri"/>
        </w:rPr>
        <w:t xml:space="preserve"> podľa montážneho návodu výrobcu</w:t>
      </w:r>
    </w:p>
    <w:p w14:paraId="79FB5A42" w14:textId="03B38099" w:rsidR="00E81401" w:rsidRPr="007A2785" w:rsidRDefault="00E81401" w:rsidP="00D73C0E">
      <w:pPr>
        <w:jc w:val="both"/>
        <w:rPr>
          <w:rFonts w:ascii="Calibri" w:hAnsi="Calibri"/>
          <w:i/>
          <w:sz w:val="22"/>
          <w:szCs w:val="22"/>
        </w:rPr>
      </w:pPr>
      <w:r w:rsidRPr="007A2785">
        <w:rPr>
          <w:rFonts w:ascii="Calibri" w:hAnsi="Calibri"/>
          <w:i/>
          <w:sz w:val="22"/>
          <w:szCs w:val="22"/>
        </w:rPr>
        <w:t>Stavebný dozor:</w:t>
      </w:r>
    </w:p>
    <w:p w14:paraId="547006D2" w14:textId="29BBF121" w:rsidR="00FA2BCB" w:rsidRPr="00E82ED4" w:rsidRDefault="00E81401" w:rsidP="007B7869">
      <w:pPr>
        <w:numPr>
          <w:ilvl w:val="0"/>
          <w:numId w:val="6"/>
        </w:numPr>
        <w:jc w:val="both"/>
        <w:rPr>
          <w:rFonts w:ascii="Calibri" w:hAnsi="Calibri"/>
          <w:sz w:val="22"/>
          <w:szCs w:val="22"/>
        </w:rPr>
      </w:pPr>
      <w:r w:rsidRPr="00E82ED4">
        <w:rPr>
          <w:rFonts w:ascii="Calibri" w:hAnsi="Calibri"/>
          <w:sz w:val="22"/>
          <w:szCs w:val="22"/>
        </w:rPr>
        <w:t>zabezpečiť koordináciu potrubných rozvodov zúčastnených inžinierskych sietí stavby</w:t>
      </w:r>
    </w:p>
    <w:sectPr w:rsidR="00FA2BCB" w:rsidRPr="00E82ED4" w:rsidSect="00A30FE2">
      <w:pgSz w:w="11906" w:h="16838" w:code="9"/>
      <w:pgMar w:top="1418" w:right="1134" w:bottom="1134" w:left="1418" w:header="454" w:footer="567"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1D769" w14:textId="77777777" w:rsidR="00926850" w:rsidRDefault="00926850">
      <w:r>
        <w:separator/>
      </w:r>
    </w:p>
  </w:endnote>
  <w:endnote w:type="continuationSeparator" w:id="0">
    <w:p w14:paraId="68C704E3" w14:textId="77777777" w:rsidR="00926850" w:rsidRDefault="0092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ndale Sans UI">
    <w:panose1 w:val="020B0604020202020204"/>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20B0604020202020204"/>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BEBB" w14:textId="77777777" w:rsidR="00926850" w:rsidRDefault="00926850">
      <w:r>
        <w:separator/>
      </w:r>
    </w:p>
  </w:footnote>
  <w:footnote w:type="continuationSeparator" w:id="0">
    <w:p w14:paraId="20485D5A" w14:textId="77777777" w:rsidR="00926850" w:rsidRDefault="00926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9DB4" w14:textId="77777777" w:rsidR="00CB491D" w:rsidRPr="00AE7601" w:rsidRDefault="00CB491D">
    <w:pPr>
      <w:rPr>
        <w:rFonts w:ascii="Calibri" w:hAnsi="Calibri"/>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0"/>
      <w:gridCol w:w="6238"/>
      <w:gridCol w:w="709"/>
      <w:gridCol w:w="709"/>
    </w:tblGrid>
    <w:tr w:rsidR="00CB491D" w:rsidRPr="00AE7601" w14:paraId="6B13A729" w14:textId="77777777" w:rsidTr="008C4EEC">
      <w:trPr>
        <w:trHeight w:val="699"/>
      </w:trPr>
      <w:tc>
        <w:tcPr>
          <w:tcW w:w="939" w:type="pct"/>
        </w:tcPr>
        <w:p w14:paraId="5FD9E8F7" w14:textId="77777777" w:rsidR="00CB491D" w:rsidRPr="006C0764" w:rsidRDefault="00CB491D" w:rsidP="006C0764">
          <w:pPr>
            <w:pStyle w:val="Bezriadkovania"/>
            <w:rPr>
              <w:rFonts w:ascii="Calibri" w:hAnsi="Calibri"/>
              <w:i/>
              <w:sz w:val="16"/>
            </w:rPr>
          </w:pPr>
          <w:r w:rsidRPr="006C0764">
            <w:rPr>
              <w:rFonts w:ascii="Calibri" w:hAnsi="Calibri"/>
              <w:i/>
              <w:sz w:val="16"/>
            </w:rPr>
            <w:t>Objekt:</w:t>
          </w:r>
        </w:p>
        <w:p w14:paraId="5E6DC030" w14:textId="36617CD3" w:rsidR="00CB491D" w:rsidRDefault="00CB491D" w:rsidP="006C0764">
          <w:pPr>
            <w:pStyle w:val="Bezriadkovania"/>
            <w:rPr>
              <w:rFonts w:ascii="Calibri" w:hAnsi="Calibri"/>
              <w:b/>
            </w:rPr>
          </w:pPr>
          <w:r w:rsidRPr="006C0764">
            <w:rPr>
              <w:rFonts w:ascii="Calibri" w:hAnsi="Calibri"/>
              <w:b/>
            </w:rPr>
            <w:t xml:space="preserve">SO </w:t>
          </w:r>
          <w:r>
            <w:rPr>
              <w:rFonts w:ascii="Calibri" w:hAnsi="Calibri"/>
              <w:b/>
            </w:rPr>
            <w:t>01</w:t>
          </w:r>
          <w:r w:rsidR="008C4EEC">
            <w:rPr>
              <w:rFonts w:ascii="Calibri" w:hAnsi="Calibri"/>
              <w:b/>
            </w:rPr>
            <w:t>, SO 02</w:t>
          </w:r>
        </w:p>
        <w:p w14:paraId="45CB3F1F" w14:textId="6D68841E" w:rsidR="00E548C3" w:rsidRPr="00041ECC" w:rsidRDefault="008C4EEC" w:rsidP="006C0764">
          <w:pPr>
            <w:pStyle w:val="Bezriadkovania"/>
            <w:rPr>
              <w:b/>
            </w:rPr>
          </w:pPr>
          <w:r w:rsidRPr="008C4EEC">
            <w:rPr>
              <w:rFonts w:ascii="Calibri" w:hAnsi="Calibri"/>
              <w:sz w:val="18"/>
            </w:rPr>
            <w:t>Vykurovanie, vetranie</w:t>
          </w:r>
        </w:p>
      </w:tc>
      <w:tc>
        <w:tcPr>
          <w:tcW w:w="3308" w:type="pct"/>
        </w:tcPr>
        <w:p w14:paraId="2141579D" w14:textId="77777777" w:rsidR="00CB491D" w:rsidRPr="006C0764" w:rsidRDefault="00CB491D" w:rsidP="00DA42E1">
          <w:pPr>
            <w:pStyle w:val="Bezriadkovania"/>
            <w:rPr>
              <w:rFonts w:ascii="Calibri" w:hAnsi="Calibri"/>
              <w:i/>
              <w:sz w:val="16"/>
            </w:rPr>
          </w:pPr>
          <w:r w:rsidRPr="006C0764">
            <w:rPr>
              <w:rFonts w:ascii="Calibri" w:hAnsi="Calibri"/>
              <w:i/>
              <w:sz w:val="16"/>
            </w:rPr>
            <w:t>Stavba:</w:t>
          </w:r>
        </w:p>
        <w:p w14:paraId="591FDEED" w14:textId="1F0AD842" w:rsidR="00EB4AD5" w:rsidRDefault="00000000" w:rsidP="007326B8">
          <w:pPr>
            <w:pStyle w:val="Bezriadkovania"/>
            <w:rPr>
              <w:rFonts w:ascii="Calibri" w:hAnsi="Calibri" w:cs="Calibri"/>
              <w:b/>
            </w:rPr>
          </w:pPr>
          <w:sdt>
            <w:sdtPr>
              <w:rPr>
                <w:rFonts w:ascii="Calibri" w:hAnsi="Calibri" w:cs="Calibri"/>
                <w:b/>
              </w:rPr>
              <w:alias w:val="Názov"/>
              <w:id w:val="3511476"/>
              <w:placeholder>
                <w:docPart w:val="4CE812EEC30A438FA8C0FF9E167F4E4D"/>
              </w:placeholder>
              <w:dataBinding w:prefixMappings="xmlns:ns0='http://purl.org/dc/elements/1.1/' xmlns:ns1='http://schemas.openxmlformats.org/package/2006/metadata/core-properties' " w:xpath="/ns1:coreProperties[1]/ns0:title[1]" w:storeItemID="{6C3C8BC8-F283-45AE-878A-BAB7291924A1}"/>
              <w:text/>
            </w:sdtPr>
            <w:sdtContent>
              <w:r w:rsidR="006F780B">
                <w:rPr>
                  <w:rFonts w:ascii="Calibri" w:hAnsi="Calibri" w:cs="Calibri"/>
                  <w:b/>
                </w:rPr>
                <w:t>Revitalizácia centra s ohľadom na zmenu klímy</w:t>
              </w:r>
            </w:sdtContent>
          </w:sdt>
          <w:r w:rsidR="00CB491D">
            <w:rPr>
              <w:rFonts w:ascii="Calibri" w:hAnsi="Calibri" w:cs="Calibri"/>
              <w:b/>
            </w:rPr>
            <w:t xml:space="preserve"> </w:t>
          </w:r>
        </w:p>
        <w:p w14:paraId="62CAE339" w14:textId="1029F786" w:rsidR="00CB491D" w:rsidRPr="00041ECC" w:rsidRDefault="00000000" w:rsidP="007326B8">
          <w:pPr>
            <w:pStyle w:val="Bezriadkovania"/>
          </w:pPr>
          <w:sdt>
            <w:sdtPr>
              <w:rPr>
                <w:rFonts w:ascii="Calibri" w:hAnsi="Calibri"/>
                <w:sz w:val="18"/>
              </w:rPr>
              <w:alias w:val="Adresa spoločnosti"/>
              <w:id w:val="240202"/>
              <w:placeholder>
                <w:docPart w:val="6439D2AE9A1A49B3928EE9605E25158E"/>
              </w:placeholder>
              <w:dataBinding w:prefixMappings="xmlns:ns0='http://schemas.microsoft.com/office/2006/coverPageProps' " w:xpath="/ns0:CoverPageProperties[1]/ns0:CompanyAddress[1]" w:storeItemID="{55AF091B-3C7A-41E3-B477-F2FDAA23CFDA}"/>
              <w:text/>
            </w:sdtPr>
            <w:sdtContent>
              <w:proofErr w:type="spellStart"/>
              <w:r w:rsidR="00984395">
                <w:rPr>
                  <w:rFonts w:ascii="Calibri" w:hAnsi="Calibri"/>
                  <w:sz w:val="18"/>
                </w:rPr>
                <w:t>K.ú</w:t>
              </w:r>
              <w:proofErr w:type="spellEnd"/>
              <w:r w:rsidR="00984395">
                <w:rPr>
                  <w:rFonts w:ascii="Calibri" w:hAnsi="Calibri"/>
                  <w:sz w:val="18"/>
                </w:rPr>
                <w:t xml:space="preserve">. Kostolná pri Dunaji; </w:t>
              </w:r>
              <w:proofErr w:type="spellStart"/>
              <w:r w:rsidR="00984395">
                <w:rPr>
                  <w:rFonts w:ascii="Calibri" w:hAnsi="Calibri"/>
                  <w:sz w:val="18"/>
                </w:rPr>
                <w:t>p.č</w:t>
              </w:r>
              <w:proofErr w:type="spellEnd"/>
              <w:r w:rsidR="00984395">
                <w:rPr>
                  <w:rFonts w:ascii="Calibri" w:hAnsi="Calibri"/>
                  <w:sz w:val="18"/>
                </w:rPr>
                <w:t>.: 56/1, 56/2, 57/1, 57/2, 66/1, 69/1, 77</w:t>
              </w:r>
            </w:sdtContent>
          </w:sdt>
        </w:p>
      </w:tc>
      <w:tc>
        <w:tcPr>
          <w:tcW w:w="376" w:type="pct"/>
        </w:tcPr>
        <w:p w14:paraId="1C7BDC99" w14:textId="77777777" w:rsidR="00CB491D" w:rsidRPr="006C0764" w:rsidRDefault="00CB491D" w:rsidP="006C0764">
          <w:pPr>
            <w:pStyle w:val="Bezriadkovania"/>
            <w:rPr>
              <w:rFonts w:ascii="Calibri" w:hAnsi="Calibri"/>
              <w:i/>
              <w:sz w:val="16"/>
            </w:rPr>
          </w:pPr>
          <w:r w:rsidRPr="006C0764">
            <w:rPr>
              <w:rFonts w:ascii="Calibri" w:hAnsi="Calibri"/>
              <w:i/>
              <w:sz w:val="16"/>
            </w:rPr>
            <w:t>Stupeň:</w:t>
          </w:r>
        </w:p>
        <w:p w14:paraId="56CA99B8" w14:textId="29797115" w:rsidR="00CB491D" w:rsidRPr="006C0764" w:rsidRDefault="00E548C3" w:rsidP="006C0764">
          <w:pPr>
            <w:pStyle w:val="Bezriadkovania"/>
            <w:rPr>
              <w:rFonts w:ascii="Calibri" w:hAnsi="Calibri"/>
            </w:rPr>
          </w:pPr>
          <w:r>
            <w:rPr>
              <w:rFonts w:ascii="Calibri" w:hAnsi="Calibri"/>
              <w:b/>
            </w:rPr>
            <w:t>PSP</w:t>
          </w:r>
        </w:p>
      </w:tc>
      <w:tc>
        <w:tcPr>
          <w:tcW w:w="376" w:type="pct"/>
        </w:tcPr>
        <w:p w14:paraId="35781444" w14:textId="77777777" w:rsidR="00CB491D" w:rsidRPr="006C0764" w:rsidRDefault="00CB491D" w:rsidP="006C0764">
          <w:pPr>
            <w:pStyle w:val="Bezriadkovania"/>
            <w:rPr>
              <w:rFonts w:ascii="Calibri" w:hAnsi="Calibri"/>
              <w:i/>
              <w:sz w:val="16"/>
            </w:rPr>
          </w:pPr>
          <w:r w:rsidRPr="006C0764">
            <w:rPr>
              <w:rFonts w:ascii="Calibri" w:hAnsi="Calibri"/>
              <w:i/>
              <w:sz w:val="16"/>
            </w:rPr>
            <w:t>Strana:</w:t>
          </w:r>
        </w:p>
        <w:p w14:paraId="5AAE482C" w14:textId="56BBAD6C" w:rsidR="00CB491D" w:rsidRPr="00D41166" w:rsidRDefault="00CB491D" w:rsidP="00DA42E1">
          <w:pPr>
            <w:pStyle w:val="Bezriadkovania"/>
            <w:rPr>
              <w:rFonts w:asciiTheme="majorHAnsi" w:hAnsiTheme="majorHAnsi" w:cstheme="majorHAnsi"/>
              <w:b/>
            </w:rPr>
          </w:pPr>
          <w:r w:rsidRPr="00D41166">
            <w:rPr>
              <w:rStyle w:val="slostrany"/>
              <w:rFonts w:asciiTheme="majorHAnsi" w:hAnsiTheme="majorHAnsi" w:cstheme="majorHAnsi"/>
              <w:b/>
            </w:rPr>
            <w:fldChar w:fldCharType="begin"/>
          </w:r>
          <w:r w:rsidRPr="00D41166">
            <w:rPr>
              <w:rStyle w:val="slostrany"/>
              <w:rFonts w:asciiTheme="majorHAnsi" w:hAnsiTheme="majorHAnsi" w:cstheme="majorHAnsi"/>
              <w:b/>
            </w:rPr>
            <w:instrText xml:space="preserve"> PAGE </w:instrText>
          </w:r>
          <w:r w:rsidRPr="00D41166">
            <w:rPr>
              <w:rStyle w:val="slostrany"/>
              <w:rFonts w:asciiTheme="majorHAnsi" w:hAnsiTheme="majorHAnsi" w:cstheme="majorHAnsi"/>
              <w:b/>
            </w:rPr>
            <w:fldChar w:fldCharType="separate"/>
          </w:r>
          <w:r w:rsidRPr="00D41166">
            <w:rPr>
              <w:rStyle w:val="slostrany"/>
              <w:rFonts w:asciiTheme="majorHAnsi" w:hAnsiTheme="majorHAnsi" w:cstheme="majorHAnsi"/>
              <w:b/>
              <w:noProof/>
            </w:rPr>
            <w:t>10</w:t>
          </w:r>
          <w:r w:rsidRPr="00D41166">
            <w:rPr>
              <w:rStyle w:val="slostrany"/>
              <w:rFonts w:asciiTheme="majorHAnsi" w:hAnsiTheme="majorHAnsi" w:cstheme="majorHAnsi"/>
              <w:b/>
            </w:rPr>
            <w:fldChar w:fldCharType="end"/>
          </w:r>
          <w:r w:rsidRPr="00D41166">
            <w:rPr>
              <w:rStyle w:val="slostrany"/>
              <w:rFonts w:asciiTheme="majorHAnsi" w:hAnsiTheme="majorHAnsi" w:cstheme="majorHAnsi"/>
              <w:b/>
            </w:rPr>
            <w:t>/</w:t>
          </w:r>
          <w:r w:rsidR="00CB54CE">
            <w:rPr>
              <w:rStyle w:val="slostrany"/>
              <w:rFonts w:asciiTheme="majorHAnsi" w:hAnsiTheme="majorHAnsi" w:cstheme="majorHAnsi"/>
              <w:b/>
            </w:rPr>
            <w:t>1</w:t>
          </w:r>
          <w:r w:rsidR="006C3738">
            <w:rPr>
              <w:rStyle w:val="slostrany"/>
              <w:rFonts w:asciiTheme="majorHAnsi" w:hAnsiTheme="majorHAnsi" w:cstheme="majorHAnsi"/>
              <w:b/>
            </w:rPr>
            <w:t>2</w:t>
          </w:r>
        </w:p>
      </w:tc>
    </w:tr>
  </w:tbl>
  <w:p w14:paraId="6C00AE4D" w14:textId="70A76FEC" w:rsidR="00CB491D" w:rsidRDefault="00CB491D" w:rsidP="006C0764">
    <w:pPr>
      <w:pStyle w:val="Hlavika"/>
      <w:rPr>
        <w:rFonts w:ascii="Calibri" w:hAnsi="Calibri"/>
        <w:sz w:val="4"/>
      </w:rPr>
    </w:pPr>
  </w:p>
  <w:p w14:paraId="627DA984" w14:textId="77777777" w:rsidR="00CB491D" w:rsidRPr="006C0764" w:rsidRDefault="00CB491D" w:rsidP="006C0764">
    <w:pPr>
      <w:pStyle w:val="Hlavika"/>
      <w:rPr>
        <w:rFonts w:ascii="Calibri" w:hAnsi="Calibri"/>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4D8E4" w14:textId="77777777" w:rsidR="00CB491D" w:rsidRDefault="00CB491D" w:rsidP="001F5425">
    <w:pPr>
      <w:pStyle w:val="Hlavika"/>
      <w:tabs>
        <w:tab w:val="clear" w:pos="9072"/>
        <w:tab w:val="right" w:pos="9356"/>
      </w:tabs>
    </w:pPr>
  </w:p>
  <w:p w14:paraId="75F16895" w14:textId="77777777" w:rsidR="00CB491D" w:rsidRDefault="00CB491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7F0CF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B358C"/>
    <w:multiLevelType w:val="hybridMultilevel"/>
    <w:tmpl w:val="05B8E65C"/>
    <w:lvl w:ilvl="0" w:tplc="FFFFFFFF">
      <w:start w:val="1"/>
      <w:numFmt w:val="bullet"/>
      <w:lvlText w:val="-"/>
      <w:lvlJc w:val="left"/>
      <w:pPr>
        <w:tabs>
          <w:tab w:val="num" w:pos="1080"/>
        </w:tabs>
        <w:ind w:left="1080" w:hanging="360"/>
      </w:pPr>
      <w:rPr>
        <w:rFonts w:ascii="Calibri" w:eastAsia="Times New Roman" w:hAnsi="Calibri"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03A35"/>
    <w:multiLevelType w:val="hybridMultilevel"/>
    <w:tmpl w:val="A7561160"/>
    <w:lvl w:ilvl="0" w:tplc="30EE867C">
      <w:numFmt w:val="bullet"/>
      <w:lvlText w:val="-"/>
      <w:lvlJc w:val="left"/>
      <w:pPr>
        <w:ind w:left="1068" w:hanging="360"/>
      </w:pPr>
      <w:rPr>
        <w:rFonts w:ascii="Calibri" w:eastAsia="Times New Roman" w:hAnsi="Calibri"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D326802"/>
    <w:multiLevelType w:val="hybridMultilevel"/>
    <w:tmpl w:val="96826DE4"/>
    <w:lvl w:ilvl="0" w:tplc="FFFFFFFF">
      <w:start w:val="1"/>
      <w:numFmt w:val="bullet"/>
      <w:lvlText w:val="-"/>
      <w:lvlJc w:val="left"/>
      <w:pPr>
        <w:tabs>
          <w:tab w:val="num" w:pos="1080"/>
        </w:tabs>
        <w:ind w:left="1080" w:hanging="360"/>
      </w:pPr>
      <w:rPr>
        <w:rFonts w:ascii="Calibri" w:eastAsia="Times New Roman" w:hAnsi="Calibri"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537CE"/>
    <w:multiLevelType w:val="singleLevel"/>
    <w:tmpl w:val="34609EF0"/>
    <w:lvl w:ilvl="0">
      <w:start w:val="1"/>
      <w:numFmt w:val="bullet"/>
      <w:pStyle w:val="n3"/>
      <w:lvlText w:val=""/>
      <w:lvlJc w:val="left"/>
      <w:pPr>
        <w:tabs>
          <w:tab w:val="num" w:pos="360"/>
        </w:tabs>
        <w:ind w:left="360" w:hanging="360"/>
      </w:pPr>
      <w:rPr>
        <w:rFonts w:ascii="Symbol" w:hAnsi="Symbol" w:hint="default"/>
      </w:rPr>
    </w:lvl>
  </w:abstractNum>
  <w:abstractNum w:abstractNumId="5" w15:restartNumberingAfterBreak="0">
    <w:nsid w:val="14D677FD"/>
    <w:multiLevelType w:val="hybridMultilevel"/>
    <w:tmpl w:val="06AAF1EE"/>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B3764E"/>
    <w:multiLevelType w:val="singleLevel"/>
    <w:tmpl w:val="66A66718"/>
    <w:lvl w:ilvl="0">
      <w:start w:val="1"/>
      <w:numFmt w:val="bullet"/>
      <w:pStyle w:val="nadpis5"/>
      <w:lvlText w:val=""/>
      <w:lvlJc w:val="left"/>
      <w:pPr>
        <w:tabs>
          <w:tab w:val="num" w:pos="360"/>
        </w:tabs>
        <w:ind w:left="360" w:hanging="360"/>
      </w:pPr>
      <w:rPr>
        <w:rFonts w:ascii="Symbol" w:hAnsi="Symbol" w:hint="default"/>
      </w:rPr>
    </w:lvl>
  </w:abstractNum>
  <w:abstractNum w:abstractNumId="7" w15:restartNumberingAfterBreak="0">
    <w:nsid w:val="2C9206A0"/>
    <w:multiLevelType w:val="hybridMultilevel"/>
    <w:tmpl w:val="A68A9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23692"/>
    <w:multiLevelType w:val="hybridMultilevel"/>
    <w:tmpl w:val="8D684938"/>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B20DBA"/>
    <w:multiLevelType w:val="hybridMultilevel"/>
    <w:tmpl w:val="41F25246"/>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3672177"/>
    <w:multiLevelType w:val="multilevel"/>
    <w:tmpl w:val="43161024"/>
    <w:lvl w:ilvl="0">
      <w:start w:val="1"/>
      <w:numFmt w:val="decimal"/>
      <w:pStyle w:val="Nadpis2"/>
      <w:lvlText w:val="%1."/>
      <w:lvlJc w:val="left"/>
      <w:pPr>
        <w:tabs>
          <w:tab w:val="num" w:pos="586"/>
        </w:tabs>
        <w:ind w:left="586" w:hanging="360"/>
      </w:pPr>
      <w:rPr>
        <w:rFonts w:hint="default"/>
        <w:sz w:val="22"/>
      </w:rPr>
    </w:lvl>
    <w:lvl w:ilvl="1">
      <w:start w:val="1"/>
      <w:numFmt w:val="decimal"/>
      <w:pStyle w:val="Nadpis3"/>
      <w:isLgl/>
      <w:lvlText w:val="%1.%2"/>
      <w:lvlJc w:val="left"/>
      <w:pPr>
        <w:tabs>
          <w:tab w:val="num" w:pos="360"/>
        </w:tabs>
        <w:ind w:left="360" w:hanging="360"/>
      </w:pPr>
      <w:rPr>
        <w:rFonts w:hint="default"/>
      </w:rPr>
    </w:lvl>
    <w:lvl w:ilvl="2">
      <w:start w:val="1"/>
      <w:numFmt w:val="decimal"/>
      <w:pStyle w:val="Nadpis4"/>
      <w:isLgl/>
      <w:lvlText w:val="%1.%2.%3"/>
      <w:lvlJc w:val="left"/>
      <w:pPr>
        <w:tabs>
          <w:tab w:val="num" w:pos="9084"/>
        </w:tabs>
        <w:ind w:left="9084" w:hanging="720"/>
      </w:pPr>
      <w:rPr>
        <w:rFonts w:hint="default"/>
      </w:rPr>
    </w:lvl>
    <w:lvl w:ilvl="3">
      <w:start w:val="1"/>
      <w:numFmt w:val="decimal"/>
      <w:isLgl/>
      <w:lvlText w:val="%1.%2.%3.%4"/>
      <w:lvlJc w:val="left"/>
      <w:pPr>
        <w:tabs>
          <w:tab w:val="num" w:pos="-348"/>
        </w:tabs>
        <w:ind w:left="-348" w:hanging="720"/>
      </w:pPr>
      <w:rPr>
        <w:rFonts w:hint="default"/>
      </w:rPr>
    </w:lvl>
    <w:lvl w:ilvl="4">
      <w:start w:val="1"/>
      <w:numFmt w:val="decimal"/>
      <w:isLgl/>
      <w:lvlText w:val="%1.%2.%3.%4.%5"/>
      <w:lvlJc w:val="left"/>
      <w:pPr>
        <w:tabs>
          <w:tab w:val="num" w:pos="12"/>
        </w:tabs>
        <w:ind w:left="12" w:hanging="1080"/>
      </w:pPr>
      <w:rPr>
        <w:rFonts w:hint="default"/>
      </w:rPr>
    </w:lvl>
    <w:lvl w:ilvl="5">
      <w:start w:val="1"/>
      <w:numFmt w:val="decimal"/>
      <w:isLgl/>
      <w:lvlText w:val="%1.%2.%3.%4.%5.%6"/>
      <w:lvlJc w:val="left"/>
      <w:pPr>
        <w:tabs>
          <w:tab w:val="num" w:pos="12"/>
        </w:tabs>
        <w:ind w:left="12" w:hanging="1080"/>
      </w:pPr>
      <w:rPr>
        <w:rFonts w:hint="default"/>
      </w:rPr>
    </w:lvl>
    <w:lvl w:ilvl="6">
      <w:start w:val="1"/>
      <w:numFmt w:val="decimal"/>
      <w:isLgl/>
      <w:lvlText w:val="%1.%2.%3.%4.%5.%6.%7"/>
      <w:lvlJc w:val="left"/>
      <w:pPr>
        <w:tabs>
          <w:tab w:val="num" w:pos="372"/>
        </w:tabs>
        <w:ind w:left="372" w:hanging="1440"/>
      </w:pPr>
      <w:rPr>
        <w:rFonts w:hint="default"/>
      </w:rPr>
    </w:lvl>
    <w:lvl w:ilvl="7">
      <w:start w:val="1"/>
      <w:numFmt w:val="decimal"/>
      <w:isLgl/>
      <w:lvlText w:val="%1.%2.%3.%4.%5.%6.%7.%8"/>
      <w:lvlJc w:val="left"/>
      <w:pPr>
        <w:tabs>
          <w:tab w:val="num" w:pos="372"/>
        </w:tabs>
        <w:ind w:left="372" w:hanging="1440"/>
      </w:pPr>
      <w:rPr>
        <w:rFonts w:hint="default"/>
      </w:rPr>
    </w:lvl>
    <w:lvl w:ilvl="8">
      <w:start w:val="1"/>
      <w:numFmt w:val="decimal"/>
      <w:isLgl/>
      <w:lvlText w:val="%1.%2.%3.%4.%5.%6.%7.%8.%9"/>
      <w:lvlJc w:val="left"/>
      <w:pPr>
        <w:tabs>
          <w:tab w:val="num" w:pos="732"/>
        </w:tabs>
        <w:ind w:left="732" w:hanging="1800"/>
      </w:pPr>
      <w:rPr>
        <w:rFonts w:hint="default"/>
      </w:rPr>
    </w:lvl>
  </w:abstractNum>
  <w:abstractNum w:abstractNumId="11" w15:restartNumberingAfterBreak="0">
    <w:nsid w:val="33690548"/>
    <w:multiLevelType w:val="hybridMultilevel"/>
    <w:tmpl w:val="AAF62D70"/>
    <w:lvl w:ilvl="0" w:tplc="D11CD3C0">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0391B10"/>
    <w:multiLevelType w:val="hybridMultilevel"/>
    <w:tmpl w:val="E3747B30"/>
    <w:lvl w:ilvl="0" w:tplc="80DE4656">
      <w:start w:val="1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14A5263"/>
    <w:multiLevelType w:val="hybridMultilevel"/>
    <w:tmpl w:val="CC0EADBA"/>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075D33"/>
    <w:multiLevelType w:val="hybridMultilevel"/>
    <w:tmpl w:val="6B0AEEF8"/>
    <w:lvl w:ilvl="0" w:tplc="73DE8A42">
      <w:start w:val="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15AC9"/>
    <w:multiLevelType w:val="hybridMultilevel"/>
    <w:tmpl w:val="1954050A"/>
    <w:lvl w:ilvl="0" w:tplc="73DE8A42">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C1197"/>
    <w:multiLevelType w:val="hybridMultilevel"/>
    <w:tmpl w:val="44A85E02"/>
    <w:lvl w:ilvl="0" w:tplc="16389FB6">
      <w:start w:val="12"/>
      <w:numFmt w:val="bullet"/>
      <w:lvlText w:val="-"/>
      <w:lvlJc w:val="left"/>
      <w:pPr>
        <w:tabs>
          <w:tab w:val="num" w:pos="1065"/>
        </w:tabs>
        <w:ind w:left="1065" w:hanging="360"/>
      </w:pPr>
      <w:rPr>
        <w:rFonts w:ascii="Calibri" w:eastAsia="Times New Roman" w:hAnsi="Calibri" w:hint="default"/>
      </w:rPr>
    </w:lvl>
    <w:lvl w:ilvl="1" w:tplc="041B0003">
      <w:start w:val="1"/>
      <w:numFmt w:val="bullet"/>
      <w:lvlText w:val="o"/>
      <w:lvlJc w:val="left"/>
      <w:pPr>
        <w:tabs>
          <w:tab w:val="num" w:pos="1785"/>
        </w:tabs>
        <w:ind w:left="1785" w:hanging="360"/>
      </w:pPr>
      <w:rPr>
        <w:rFonts w:ascii="Courier New" w:hAnsi="Courier New" w:cs="Courier New" w:hint="default"/>
      </w:rPr>
    </w:lvl>
    <w:lvl w:ilvl="2" w:tplc="041B0005">
      <w:start w:val="1"/>
      <w:numFmt w:val="bullet"/>
      <w:lvlText w:val=""/>
      <w:lvlJc w:val="left"/>
      <w:pPr>
        <w:tabs>
          <w:tab w:val="num" w:pos="2505"/>
        </w:tabs>
        <w:ind w:left="2505" w:hanging="360"/>
      </w:pPr>
      <w:rPr>
        <w:rFonts w:ascii="Wingdings" w:hAnsi="Wingdings" w:cs="Wingdings" w:hint="default"/>
      </w:rPr>
    </w:lvl>
    <w:lvl w:ilvl="3" w:tplc="041B0001">
      <w:start w:val="1"/>
      <w:numFmt w:val="bullet"/>
      <w:lvlText w:val=""/>
      <w:lvlJc w:val="left"/>
      <w:pPr>
        <w:tabs>
          <w:tab w:val="num" w:pos="3225"/>
        </w:tabs>
        <w:ind w:left="3225" w:hanging="360"/>
      </w:pPr>
      <w:rPr>
        <w:rFonts w:ascii="Symbol" w:hAnsi="Symbol" w:cs="Symbol" w:hint="default"/>
      </w:rPr>
    </w:lvl>
    <w:lvl w:ilvl="4" w:tplc="041B0003">
      <w:start w:val="1"/>
      <w:numFmt w:val="bullet"/>
      <w:lvlText w:val="o"/>
      <w:lvlJc w:val="left"/>
      <w:pPr>
        <w:tabs>
          <w:tab w:val="num" w:pos="3945"/>
        </w:tabs>
        <w:ind w:left="3945" w:hanging="360"/>
      </w:pPr>
      <w:rPr>
        <w:rFonts w:ascii="Courier New" w:hAnsi="Courier New" w:cs="Courier New" w:hint="default"/>
      </w:rPr>
    </w:lvl>
    <w:lvl w:ilvl="5" w:tplc="041B0005">
      <w:start w:val="1"/>
      <w:numFmt w:val="bullet"/>
      <w:lvlText w:val=""/>
      <w:lvlJc w:val="left"/>
      <w:pPr>
        <w:tabs>
          <w:tab w:val="num" w:pos="4665"/>
        </w:tabs>
        <w:ind w:left="4665" w:hanging="360"/>
      </w:pPr>
      <w:rPr>
        <w:rFonts w:ascii="Wingdings" w:hAnsi="Wingdings" w:cs="Wingdings" w:hint="default"/>
      </w:rPr>
    </w:lvl>
    <w:lvl w:ilvl="6" w:tplc="041B0001">
      <w:start w:val="1"/>
      <w:numFmt w:val="bullet"/>
      <w:lvlText w:val=""/>
      <w:lvlJc w:val="left"/>
      <w:pPr>
        <w:tabs>
          <w:tab w:val="num" w:pos="5385"/>
        </w:tabs>
        <w:ind w:left="5385" w:hanging="360"/>
      </w:pPr>
      <w:rPr>
        <w:rFonts w:ascii="Symbol" w:hAnsi="Symbol" w:cs="Symbol" w:hint="default"/>
      </w:rPr>
    </w:lvl>
    <w:lvl w:ilvl="7" w:tplc="041B0003">
      <w:start w:val="1"/>
      <w:numFmt w:val="bullet"/>
      <w:lvlText w:val="o"/>
      <w:lvlJc w:val="left"/>
      <w:pPr>
        <w:tabs>
          <w:tab w:val="num" w:pos="6105"/>
        </w:tabs>
        <w:ind w:left="6105" w:hanging="360"/>
      </w:pPr>
      <w:rPr>
        <w:rFonts w:ascii="Courier New" w:hAnsi="Courier New" w:cs="Courier New" w:hint="default"/>
      </w:rPr>
    </w:lvl>
    <w:lvl w:ilvl="8" w:tplc="041B0005">
      <w:start w:val="1"/>
      <w:numFmt w:val="bullet"/>
      <w:lvlText w:val=""/>
      <w:lvlJc w:val="left"/>
      <w:pPr>
        <w:tabs>
          <w:tab w:val="num" w:pos="6825"/>
        </w:tabs>
        <w:ind w:left="6825" w:hanging="360"/>
      </w:pPr>
      <w:rPr>
        <w:rFonts w:ascii="Wingdings" w:hAnsi="Wingdings" w:cs="Wingdings" w:hint="default"/>
      </w:rPr>
    </w:lvl>
  </w:abstractNum>
  <w:abstractNum w:abstractNumId="17" w15:restartNumberingAfterBreak="0">
    <w:nsid w:val="5C6E39DA"/>
    <w:multiLevelType w:val="hybridMultilevel"/>
    <w:tmpl w:val="55204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F1C00AC"/>
    <w:multiLevelType w:val="hybridMultilevel"/>
    <w:tmpl w:val="D1FC471C"/>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FBD1F2D"/>
    <w:multiLevelType w:val="hybridMultilevel"/>
    <w:tmpl w:val="54A6F384"/>
    <w:lvl w:ilvl="0" w:tplc="98EAE7C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64461A88"/>
    <w:multiLevelType w:val="hybridMultilevel"/>
    <w:tmpl w:val="F4AE6C4C"/>
    <w:lvl w:ilvl="0" w:tplc="0464DC38">
      <w:start w:val="1"/>
      <w:numFmt w:val="decimal"/>
      <w:lvlText w:val="%1."/>
      <w:lvlJc w:val="left"/>
      <w:pPr>
        <w:ind w:left="1154" w:hanging="360"/>
      </w:pPr>
      <w:rPr>
        <w:rFonts w:hint="default"/>
      </w:rPr>
    </w:lvl>
    <w:lvl w:ilvl="1" w:tplc="041B0019" w:tentative="1">
      <w:start w:val="1"/>
      <w:numFmt w:val="lowerLetter"/>
      <w:lvlText w:val="%2."/>
      <w:lvlJc w:val="left"/>
      <w:pPr>
        <w:ind w:left="1874" w:hanging="360"/>
      </w:pPr>
    </w:lvl>
    <w:lvl w:ilvl="2" w:tplc="041B001B" w:tentative="1">
      <w:start w:val="1"/>
      <w:numFmt w:val="lowerRoman"/>
      <w:lvlText w:val="%3."/>
      <w:lvlJc w:val="right"/>
      <w:pPr>
        <w:ind w:left="2594" w:hanging="180"/>
      </w:pPr>
    </w:lvl>
    <w:lvl w:ilvl="3" w:tplc="041B000F" w:tentative="1">
      <w:start w:val="1"/>
      <w:numFmt w:val="decimal"/>
      <w:lvlText w:val="%4."/>
      <w:lvlJc w:val="left"/>
      <w:pPr>
        <w:ind w:left="3314" w:hanging="360"/>
      </w:pPr>
    </w:lvl>
    <w:lvl w:ilvl="4" w:tplc="041B0019" w:tentative="1">
      <w:start w:val="1"/>
      <w:numFmt w:val="lowerLetter"/>
      <w:lvlText w:val="%5."/>
      <w:lvlJc w:val="left"/>
      <w:pPr>
        <w:ind w:left="4034" w:hanging="360"/>
      </w:pPr>
    </w:lvl>
    <w:lvl w:ilvl="5" w:tplc="041B001B" w:tentative="1">
      <w:start w:val="1"/>
      <w:numFmt w:val="lowerRoman"/>
      <w:lvlText w:val="%6."/>
      <w:lvlJc w:val="right"/>
      <w:pPr>
        <w:ind w:left="4754" w:hanging="180"/>
      </w:pPr>
    </w:lvl>
    <w:lvl w:ilvl="6" w:tplc="041B000F" w:tentative="1">
      <w:start w:val="1"/>
      <w:numFmt w:val="decimal"/>
      <w:lvlText w:val="%7."/>
      <w:lvlJc w:val="left"/>
      <w:pPr>
        <w:ind w:left="5474" w:hanging="360"/>
      </w:pPr>
    </w:lvl>
    <w:lvl w:ilvl="7" w:tplc="041B0019" w:tentative="1">
      <w:start w:val="1"/>
      <w:numFmt w:val="lowerLetter"/>
      <w:lvlText w:val="%8."/>
      <w:lvlJc w:val="left"/>
      <w:pPr>
        <w:ind w:left="6194" w:hanging="360"/>
      </w:pPr>
    </w:lvl>
    <w:lvl w:ilvl="8" w:tplc="041B001B" w:tentative="1">
      <w:start w:val="1"/>
      <w:numFmt w:val="lowerRoman"/>
      <w:lvlText w:val="%9."/>
      <w:lvlJc w:val="right"/>
      <w:pPr>
        <w:ind w:left="6914" w:hanging="180"/>
      </w:pPr>
    </w:lvl>
  </w:abstractNum>
  <w:abstractNum w:abstractNumId="21" w15:restartNumberingAfterBreak="0">
    <w:nsid w:val="66E818BD"/>
    <w:multiLevelType w:val="hybridMultilevel"/>
    <w:tmpl w:val="6B68F83C"/>
    <w:lvl w:ilvl="0" w:tplc="73DE8A42">
      <w:start w:val="10"/>
      <w:numFmt w:val="bullet"/>
      <w:lvlText w:val="-"/>
      <w:lvlJc w:val="left"/>
      <w:pPr>
        <w:ind w:left="1069" w:hanging="360"/>
      </w:pPr>
      <w:rPr>
        <w:rFonts w:ascii="Calibri" w:eastAsia="Times New Roman" w:hAnsi="Calibri" w:cs="Calibri" w:hint="default"/>
      </w:rPr>
    </w:lvl>
    <w:lvl w:ilvl="1" w:tplc="04090003">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69262B4B"/>
    <w:multiLevelType w:val="hybridMultilevel"/>
    <w:tmpl w:val="51163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2D257A"/>
    <w:multiLevelType w:val="hybridMultilevel"/>
    <w:tmpl w:val="48488430"/>
    <w:lvl w:ilvl="0" w:tplc="A1304A3C">
      <w:start w:val="5"/>
      <w:numFmt w:val="bullet"/>
      <w:lvlText w:val="-"/>
      <w:lvlJc w:val="left"/>
      <w:pPr>
        <w:ind w:left="900" w:hanging="360"/>
      </w:pPr>
      <w:rPr>
        <w:rFonts w:ascii="Arial" w:eastAsia="Times New Roman" w:hAnsi="Arial" w:cs="Aria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24" w15:restartNumberingAfterBreak="0">
    <w:nsid w:val="77DD1A29"/>
    <w:multiLevelType w:val="hybridMultilevel"/>
    <w:tmpl w:val="F6BC4B26"/>
    <w:lvl w:ilvl="0" w:tplc="73DE8A42">
      <w:start w:val="10"/>
      <w:numFmt w:val="bullet"/>
      <w:lvlText w:val="-"/>
      <w:lvlJc w:val="left"/>
      <w:pPr>
        <w:tabs>
          <w:tab w:val="num" w:pos="1080"/>
        </w:tabs>
        <w:ind w:left="1080" w:hanging="360"/>
      </w:pPr>
      <w:rPr>
        <w:rFonts w:ascii="Calibri" w:eastAsia="Times New Roman" w:hAnsi="Calibri" w:cs="Calibri"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0"/>
      <w:numFmt w:val="bullet"/>
      <w:lvlText w:val="-"/>
      <w:lvlJc w:val="left"/>
      <w:pPr>
        <w:tabs>
          <w:tab w:val="num" w:pos="2880"/>
        </w:tabs>
        <w:ind w:left="2880" w:hanging="360"/>
      </w:pPr>
      <w:rPr>
        <w:rFonts w:ascii="Calibri" w:eastAsia="Times New Roman" w:hAnsi="Calibri" w:cs="Calibri"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B618F6"/>
    <w:multiLevelType w:val="hybridMultilevel"/>
    <w:tmpl w:val="0820313E"/>
    <w:lvl w:ilvl="0" w:tplc="45E833A8">
      <w:numFmt w:val="bullet"/>
      <w:lvlText w:val="-"/>
      <w:lvlJc w:val="left"/>
      <w:pPr>
        <w:ind w:left="1428" w:hanging="360"/>
      </w:pPr>
      <w:rPr>
        <w:rFonts w:ascii="Calibri" w:eastAsia="Times New Roman" w:hAnsi="Calibri"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num w:numId="1" w16cid:durableId="969166523">
    <w:abstractNumId w:val="10"/>
  </w:num>
  <w:num w:numId="2" w16cid:durableId="415439624">
    <w:abstractNumId w:val="6"/>
  </w:num>
  <w:num w:numId="3" w16cid:durableId="1600916553">
    <w:abstractNumId w:val="4"/>
  </w:num>
  <w:num w:numId="4" w16cid:durableId="1639069802">
    <w:abstractNumId w:val="18"/>
  </w:num>
  <w:num w:numId="5" w16cid:durableId="106049462">
    <w:abstractNumId w:val="9"/>
  </w:num>
  <w:num w:numId="6" w16cid:durableId="213589101">
    <w:abstractNumId w:val="5"/>
  </w:num>
  <w:num w:numId="7" w16cid:durableId="46032302">
    <w:abstractNumId w:val="24"/>
  </w:num>
  <w:num w:numId="8" w16cid:durableId="1154026576">
    <w:abstractNumId w:val="3"/>
  </w:num>
  <w:num w:numId="9" w16cid:durableId="1990935266">
    <w:abstractNumId w:val="8"/>
  </w:num>
  <w:num w:numId="10" w16cid:durableId="1258754045">
    <w:abstractNumId w:val="2"/>
  </w:num>
  <w:num w:numId="11" w16cid:durableId="241909918">
    <w:abstractNumId w:val="25"/>
  </w:num>
  <w:num w:numId="12" w16cid:durableId="1060442714">
    <w:abstractNumId w:val="19"/>
  </w:num>
  <w:num w:numId="13" w16cid:durableId="1801340580">
    <w:abstractNumId w:val="23"/>
  </w:num>
  <w:num w:numId="14" w16cid:durableId="839855282">
    <w:abstractNumId w:val="13"/>
  </w:num>
  <w:num w:numId="15" w16cid:durableId="2100523522">
    <w:abstractNumId w:val="1"/>
  </w:num>
  <w:num w:numId="16" w16cid:durableId="922640952">
    <w:abstractNumId w:val="20"/>
  </w:num>
  <w:num w:numId="17" w16cid:durableId="749157389">
    <w:abstractNumId w:val="12"/>
  </w:num>
  <w:num w:numId="18" w16cid:durableId="311176802">
    <w:abstractNumId w:val="0"/>
  </w:num>
  <w:num w:numId="19" w16cid:durableId="1163395992">
    <w:abstractNumId w:val="22"/>
  </w:num>
  <w:num w:numId="20" w16cid:durableId="1401640345">
    <w:abstractNumId w:val="7"/>
  </w:num>
  <w:num w:numId="21" w16cid:durableId="1117026183">
    <w:abstractNumId w:val="14"/>
  </w:num>
  <w:num w:numId="22" w16cid:durableId="533230360">
    <w:abstractNumId w:val="21"/>
  </w:num>
  <w:num w:numId="23" w16cid:durableId="1707415020">
    <w:abstractNumId w:val="15"/>
  </w:num>
  <w:num w:numId="24" w16cid:durableId="1124808736">
    <w:abstractNumId w:val="10"/>
  </w:num>
  <w:num w:numId="25" w16cid:durableId="71394993">
    <w:abstractNumId w:val="16"/>
  </w:num>
  <w:num w:numId="26" w16cid:durableId="575478458">
    <w:abstractNumId w:val="17"/>
  </w:num>
  <w:num w:numId="27" w16cid:durableId="33634347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13"/>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54C0"/>
    <w:rsid w:val="00001436"/>
    <w:rsid w:val="00001FA1"/>
    <w:rsid w:val="00002542"/>
    <w:rsid w:val="00002F64"/>
    <w:rsid w:val="0000326A"/>
    <w:rsid w:val="0000436E"/>
    <w:rsid w:val="00004D62"/>
    <w:rsid w:val="0000641D"/>
    <w:rsid w:val="00010AF7"/>
    <w:rsid w:val="000128B5"/>
    <w:rsid w:val="00013046"/>
    <w:rsid w:val="00013795"/>
    <w:rsid w:val="00013E6C"/>
    <w:rsid w:val="000179BB"/>
    <w:rsid w:val="000201C4"/>
    <w:rsid w:val="00020B8A"/>
    <w:rsid w:val="000246B6"/>
    <w:rsid w:val="00030632"/>
    <w:rsid w:val="00030F27"/>
    <w:rsid w:val="0003179D"/>
    <w:rsid w:val="0003212A"/>
    <w:rsid w:val="000324FA"/>
    <w:rsid w:val="00032FF0"/>
    <w:rsid w:val="0003399F"/>
    <w:rsid w:val="000344B9"/>
    <w:rsid w:val="000365E1"/>
    <w:rsid w:val="000370DE"/>
    <w:rsid w:val="000376BF"/>
    <w:rsid w:val="00037A4E"/>
    <w:rsid w:val="00037AEC"/>
    <w:rsid w:val="0004099A"/>
    <w:rsid w:val="00040BDC"/>
    <w:rsid w:val="0004178D"/>
    <w:rsid w:val="0004198C"/>
    <w:rsid w:val="00041ECC"/>
    <w:rsid w:val="000434A8"/>
    <w:rsid w:val="000437E5"/>
    <w:rsid w:val="00043E7D"/>
    <w:rsid w:val="00044311"/>
    <w:rsid w:val="00044F37"/>
    <w:rsid w:val="0004565B"/>
    <w:rsid w:val="00046EE1"/>
    <w:rsid w:val="00050BCA"/>
    <w:rsid w:val="00051FA3"/>
    <w:rsid w:val="00052597"/>
    <w:rsid w:val="000536D0"/>
    <w:rsid w:val="00053777"/>
    <w:rsid w:val="00054595"/>
    <w:rsid w:val="00055DFD"/>
    <w:rsid w:val="00056306"/>
    <w:rsid w:val="000607E7"/>
    <w:rsid w:val="00060D4B"/>
    <w:rsid w:val="000618D4"/>
    <w:rsid w:val="00061E8B"/>
    <w:rsid w:val="0006247D"/>
    <w:rsid w:val="00064D60"/>
    <w:rsid w:val="00067B80"/>
    <w:rsid w:val="000712A5"/>
    <w:rsid w:val="00073746"/>
    <w:rsid w:val="00073BE1"/>
    <w:rsid w:val="00073E49"/>
    <w:rsid w:val="0007471E"/>
    <w:rsid w:val="0007572E"/>
    <w:rsid w:val="00076FBC"/>
    <w:rsid w:val="000774B8"/>
    <w:rsid w:val="000779EE"/>
    <w:rsid w:val="00077D9B"/>
    <w:rsid w:val="000806BC"/>
    <w:rsid w:val="0008172F"/>
    <w:rsid w:val="00081923"/>
    <w:rsid w:val="00082A18"/>
    <w:rsid w:val="00083113"/>
    <w:rsid w:val="000841D3"/>
    <w:rsid w:val="0008436D"/>
    <w:rsid w:val="000855FC"/>
    <w:rsid w:val="00086447"/>
    <w:rsid w:val="0008655D"/>
    <w:rsid w:val="00087673"/>
    <w:rsid w:val="00087C5B"/>
    <w:rsid w:val="0009076A"/>
    <w:rsid w:val="0009085E"/>
    <w:rsid w:val="0009163C"/>
    <w:rsid w:val="00091FC8"/>
    <w:rsid w:val="000928F0"/>
    <w:rsid w:val="00093689"/>
    <w:rsid w:val="00095557"/>
    <w:rsid w:val="0009603F"/>
    <w:rsid w:val="00097499"/>
    <w:rsid w:val="00097767"/>
    <w:rsid w:val="000A01B9"/>
    <w:rsid w:val="000A11B1"/>
    <w:rsid w:val="000A3368"/>
    <w:rsid w:val="000A3BA4"/>
    <w:rsid w:val="000A5B11"/>
    <w:rsid w:val="000A6802"/>
    <w:rsid w:val="000A762E"/>
    <w:rsid w:val="000B1A48"/>
    <w:rsid w:val="000B291F"/>
    <w:rsid w:val="000B4520"/>
    <w:rsid w:val="000B5BC9"/>
    <w:rsid w:val="000B7D85"/>
    <w:rsid w:val="000B7E02"/>
    <w:rsid w:val="000B7E52"/>
    <w:rsid w:val="000C0661"/>
    <w:rsid w:val="000C2172"/>
    <w:rsid w:val="000C2342"/>
    <w:rsid w:val="000C3DF4"/>
    <w:rsid w:val="000C4210"/>
    <w:rsid w:val="000C4A08"/>
    <w:rsid w:val="000C64A6"/>
    <w:rsid w:val="000C78ED"/>
    <w:rsid w:val="000D182B"/>
    <w:rsid w:val="000D3647"/>
    <w:rsid w:val="000D488A"/>
    <w:rsid w:val="000D6D89"/>
    <w:rsid w:val="000E0818"/>
    <w:rsid w:val="000E0BC0"/>
    <w:rsid w:val="000E1445"/>
    <w:rsid w:val="000E1E71"/>
    <w:rsid w:val="000E2EF4"/>
    <w:rsid w:val="000E3556"/>
    <w:rsid w:val="000E48C0"/>
    <w:rsid w:val="000E6183"/>
    <w:rsid w:val="000E64B8"/>
    <w:rsid w:val="000E69F5"/>
    <w:rsid w:val="000E75A4"/>
    <w:rsid w:val="000E7CB9"/>
    <w:rsid w:val="000F0A60"/>
    <w:rsid w:val="000F2599"/>
    <w:rsid w:val="000F6533"/>
    <w:rsid w:val="000F6E70"/>
    <w:rsid w:val="000F7831"/>
    <w:rsid w:val="001000A0"/>
    <w:rsid w:val="00101131"/>
    <w:rsid w:val="0010170A"/>
    <w:rsid w:val="001017D0"/>
    <w:rsid w:val="00102524"/>
    <w:rsid w:val="00102E5E"/>
    <w:rsid w:val="0010327F"/>
    <w:rsid w:val="00106980"/>
    <w:rsid w:val="001113D4"/>
    <w:rsid w:val="00111A1E"/>
    <w:rsid w:val="00112D1F"/>
    <w:rsid w:val="00113A41"/>
    <w:rsid w:val="00113BC6"/>
    <w:rsid w:val="001146DB"/>
    <w:rsid w:val="001156C6"/>
    <w:rsid w:val="001212EB"/>
    <w:rsid w:val="00122B02"/>
    <w:rsid w:val="00122BCD"/>
    <w:rsid w:val="00124EBE"/>
    <w:rsid w:val="00125309"/>
    <w:rsid w:val="00126834"/>
    <w:rsid w:val="00126EB3"/>
    <w:rsid w:val="00126F48"/>
    <w:rsid w:val="001307E2"/>
    <w:rsid w:val="00131DFF"/>
    <w:rsid w:val="001324CD"/>
    <w:rsid w:val="001331BD"/>
    <w:rsid w:val="001336A7"/>
    <w:rsid w:val="00136B5C"/>
    <w:rsid w:val="00141477"/>
    <w:rsid w:val="00142FDF"/>
    <w:rsid w:val="00144279"/>
    <w:rsid w:val="00146359"/>
    <w:rsid w:val="001464AC"/>
    <w:rsid w:val="0014774B"/>
    <w:rsid w:val="00147C7C"/>
    <w:rsid w:val="00150819"/>
    <w:rsid w:val="001529C5"/>
    <w:rsid w:val="00153BF1"/>
    <w:rsid w:val="0015534E"/>
    <w:rsid w:val="0015540C"/>
    <w:rsid w:val="00155D32"/>
    <w:rsid w:val="00160537"/>
    <w:rsid w:val="00162A36"/>
    <w:rsid w:val="00162B0B"/>
    <w:rsid w:val="00162DB6"/>
    <w:rsid w:val="0016387C"/>
    <w:rsid w:val="0016479A"/>
    <w:rsid w:val="001666C4"/>
    <w:rsid w:val="001709DF"/>
    <w:rsid w:val="00173794"/>
    <w:rsid w:val="00174B17"/>
    <w:rsid w:val="001762E1"/>
    <w:rsid w:val="00176D1D"/>
    <w:rsid w:val="00177485"/>
    <w:rsid w:val="001807FE"/>
    <w:rsid w:val="00181017"/>
    <w:rsid w:val="00181BD6"/>
    <w:rsid w:val="00181C5C"/>
    <w:rsid w:val="00182F6D"/>
    <w:rsid w:val="0018326F"/>
    <w:rsid w:val="001838E4"/>
    <w:rsid w:val="00183DD3"/>
    <w:rsid w:val="001844F3"/>
    <w:rsid w:val="0018550F"/>
    <w:rsid w:val="001867DA"/>
    <w:rsid w:val="00187207"/>
    <w:rsid w:val="00187A7E"/>
    <w:rsid w:val="00192B53"/>
    <w:rsid w:val="00192E84"/>
    <w:rsid w:val="00195DB8"/>
    <w:rsid w:val="00195EDB"/>
    <w:rsid w:val="00196A6E"/>
    <w:rsid w:val="001A04EE"/>
    <w:rsid w:val="001A1011"/>
    <w:rsid w:val="001A5204"/>
    <w:rsid w:val="001A6E48"/>
    <w:rsid w:val="001A7C77"/>
    <w:rsid w:val="001B1BBB"/>
    <w:rsid w:val="001B221A"/>
    <w:rsid w:val="001B2F0D"/>
    <w:rsid w:val="001B31AC"/>
    <w:rsid w:val="001B49D3"/>
    <w:rsid w:val="001B5456"/>
    <w:rsid w:val="001B5580"/>
    <w:rsid w:val="001B699C"/>
    <w:rsid w:val="001B6FD6"/>
    <w:rsid w:val="001B7E4B"/>
    <w:rsid w:val="001C02C3"/>
    <w:rsid w:val="001C054A"/>
    <w:rsid w:val="001C0B7C"/>
    <w:rsid w:val="001C174E"/>
    <w:rsid w:val="001C2841"/>
    <w:rsid w:val="001C2A8E"/>
    <w:rsid w:val="001C4B9B"/>
    <w:rsid w:val="001C688F"/>
    <w:rsid w:val="001C72B1"/>
    <w:rsid w:val="001C7AFD"/>
    <w:rsid w:val="001D0971"/>
    <w:rsid w:val="001D10E7"/>
    <w:rsid w:val="001D13F9"/>
    <w:rsid w:val="001D1880"/>
    <w:rsid w:val="001D1FEA"/>
    <w:rsid w:val="001D4E06"/>
    <w:rsid w:val="001D4F50"/>
    <w:rsid w:val="001D53BB"/>
    <w:rsid w:val="001D547C"/>
    <w:rsid w:val="001D5D37"/>
    <w:rsid w:val="001D7735"/>
    <w:rsid w:val="001E23E6"/>
    <w:rsid w:val="001E3F0E"/>
    <w:rsid w:val="001E4CC9"/>
    <w:rsid w:val="001E6281"/>
    <w:rsid w:val="001E6D4C"/>
    <w:rsid w:val="001E7544"/>
    <w:rsid w:val="001F029E"/>
    <w:rsid w:val="001F1492"/>
    <w:rsid w:val="001F3235"/>
    <w:rsid w:val="001F33C0"/>
    <w:rsid w:val="001F3853"/>
    <w:rsid w:val="001F4F79"/>
    <w:rsid w:val="001F5425"/>
    <w:rsid w:val="001F6A74"/>
    <w:rsid w:val="001F7445"/>
    <w:rsid w:val="002012F5"/>
    <w:rsid w:val="00202963"/>
    <w:rsid w:val="00202FAB"/>
    <w:rsid w:val="0020454E"/>
    <w:rsid w:val="002058DE"/>
    <w:rsid w:val="002060F8"/>
    <w:rsid w:val="00207CBA"/>
    <w:rsid w:val="0021360C"/>
    <w:rsid w:val="00215A15"/>
    <w:rsid w:val="00216776"/>
    <w:rsid w:val="00216CF8"/>
    <w:rsid w:val="0021749E"/>
    <w:rsid w:val="002174E6"/>
    <w:rsid w:val="002175FA"/>
    <w:rsid w:val="0022009C"/>
    <w:rsid w:val="00220B90"/>
    <w:rsid w:val="00221C57"/>
    <w:rsid w:val="002241D6"/>
    <w:rsid w:val="00224E3E"/>
    <w:rsid w:val="002261BA"/>
    <w:rsid w:val="00226C4E"/>
    <w:rsid w:val="0022781A"/>
    <w:rsid w:val="00230297"/>
    <w:rsid w:val="002305F0"/>
    <w:rsid w:val="002308FE"/>
    <w:rsid w:val="002309A7"/>
    <w:rsid w:val="00231064"/>
    <w:rsid w:val="002316B1"/>
    <w:rsid w:val="0023277A"/>
    <w:rsid w:val="00233A1F"/>
    <w:rsid w:val="00233EB2"/>
    <w:rsid w:val="00234F51"/>
    <w:rsid w:val="0023538F"/>
    <w:rsid w:val="00235BD6"/>
    <w:rsid w:val="0023638D"/>
    <w:rsid w:val="00236F27"/>
    <w:rsid w:val="002418C5"/>
    <w:rsid w:val="002429F2"/>
    <w:rsid w:val="0024351D"/>
    <w:rsid w:val="00243729"/>
    <w:rsid w:val="002447D8"/>
    <w:rsid w:val="00244D44"/>
    <w:rsid w:val="00246F66"/>
    <w:rsid w:val="00247AF6"/>
    <w:rsid w:val="00250777"/>
    <w:rsid w:val="00250D5D"/>
    <w:rsid w:val="00250FAA"/>
    <w:rsid w:val="002513E8"/>
    <w:rsid w:val="00251B25"/>
    <w:rsid w:val="002527D8"/>
    <w:rsid w:val="00252FEE"/>
    <w:rsid w:val="002549E5"/>
    <w:rsid w:val="00254D71"/>
    <w:rsid w:val="00256D5A"/>
    <w:rsid w:val="002574BA"/>
    <w:rsid w:val="0026076F"/>
    <w:rsid w:val="00260F6B"/>
    <w:rsid w:val="002616AE"/>
    <w:rsid w:val="00261B39"/>
    <w:rsid w:val="00261C43"/>
    <w:rsid w:val="00262152"/>
    <w:rsid w:val="00263540"/>
    <w:rsid w:val="00264128"/>
    <w:rsid w:val="002641E5"/>
    <w:rsid w:val="0027057D"/>
    <w:rsid w:val="002710B7"/>
    <w:rsid w:val="002728B7"/>
    <w:rsid w:val="00273213"/>
    <w:rsid w:val="002736A5"/>
    <w:rsid w:val="00273E79"/>
    <w:rsid w:val="0027504A"/>
    <w:rsid w:val="00275186"/>
    <w:rsid w:val="00275F69"/>
    <w:rsid w:val="00276346"/>
    <w:rsid w:val="00276805"/>
    <w:rsid w:val="00277AFB"/>
    <w:rsid w:val="00277B84"/>
    <w:rsid w:val="002808EE"/>
    <w:rsid w:val="00280AA2"/>
    <w:rsid w:val="00281878"/>
    <w:rsid w:val="00282BC3"/>
    <w:rsid w:val="00285EC5"/>
    <w:rsid w:val="00286330"/>
    <w:rsid w:val="00292189"/>
    <w:rsid w:val="00292916"/>
    <w:rsid w:val="00292F9F"/>
    <w:rsid w:val="002933A0"/>
    <w:rsid w:val="00294285"/>
    <w:rsid w:val="002954E9"/>
    <w:rsid w:val="00295FCB"/>
    <w:rsid w:val="00296FD6"/>
    <w:rsid w:val="002A251F"/>
    <w:rsid w:val="002A27BC"/>
    <w:rsid w:val="002A380A"/>
    <w:rsid w:val="002A38A0"/>
    <w:rsid w:val="002A4243"/>
    <w:rsid w:val="002A4538"/>
    <w:rsid w:val="002A4B80"/>
    <w:rsid w:val="002A4D39"/>
    <w:rsid w:val="002A5B4F"/>
    <w:rsid w:val="002A6BA5"/>
    <w:rsid w:val="002B102E"/>
    <w:rsid w:val="002B122F"/>
    <w:rsid w:val="002B1BA9"/>
    <w:rsid w:val="002B20DE"/>
    <w:rsid w:val="002B4F68"/>
    <w:rsid w:val="002B57D1"/>
    <w:rsid w:val="002B771E"/>
    <w:rsid w:val="002C042A"/>
    <w:rsid w:val="002C0A37"/>
    <w:rsid w:val="002C0FE0"/>
    <w:rsid w:val="002C320B"/>
    <w:rsid w:val="002C393A"/>
    <w:rsid w:val="002C4A44"/>
    <w:rsid w:val="002C50FC"/>
    <w:rsid w:val="002C5130"/>
    <w:rsid w:val="002C5F64"/>
    <w:rsid w:val="002C648C"/>
    <w:rsid w:val="002C7DD0"/>
    <w:rsid w:val="002D0062"/>
    <w:rsid w:val="002D0229"/>
    <w:rsid w:val="002D0604"/>
    <w:rsid w:val="002D21BA"/>
    <w:rsid w:val="002D234B"/>
    <w:rsid w:val="002D2441"/>
    <w:rsid w:val="002D28C4"/>
    <w:rsid w:val="002D2BAF"/>
    <w:rsid w:val="002D3E37"/>
    <w:rsid w:val="002D3E3E"/>
    <w:rsid w:val="002D600D"/>
    <w:rsid w:val="002D6B09"/>
    <w:rsid w:val="002D74F9"/>
    <w:rsid w:val="002D7A19"/>
    <w:rsid w:val="002D7B81"/>
    <w:rsid w:val="002D7E71"/>
    <w:rsid w:val="002E120F"/>
    <w:rsid w:val="002E264D"/>
    <w:rsid w:val="002E2C53"/>
    <w:rsid w:val="002E4A6E"/>
    <w:rsid w:val="002E5AD0"/>
    <w:rsid w:val="002E6427"/>
    <w:rsid w:val="002E6A7A"/>
    <w:rsid w:val="002E6BFC"/>
    <w:rsid w:val="002E6C17"/>
    <w:rsid w:val="002E6C45"/>
    <w:rsid w:val="002F12D8"/>
    <w:rsid w:val="002F59E8"/>
    <w:rsid w:val="002F5B4E"/>
    <w:rsid w:val="002F5E76"/>
    <w:rsid w:val="00300320"/>
    <w:rsid w:val="003010FF"/>
    <w:rsid w:val="0030387B"/>
    <w:rsid w:val="00303A93"/>
    <w:rsid w:val="00303AFD"/>
    <w:rsid w:val="00303E5E"/>
    <w:rsid w:val="00305200"/>
    <w:rsid w:val="00306DDE"/>
    <w:rsid w:val="00307153"/>
    <w:rsid w:val="00307265"/>
    <w:rsid w:val="00307290"/>
    <w:rsid w:val="00307728"/>
    <w:rsid w:val="0030782C"/>
    <w:rsid w:val="003104C6"/>
    <w:rsid w:val="003124A3"/>
    <w:rsid w:val="00312778"/>
    <w:rsid w:val="00313FDF"/>
    <w:rsid w:val="0031418A"/>
    <w:rsid w:val="00314340"/>
    <w:rsid w:val="0031566A"/>
    <w:rsid w:val="00315D3B"/>
    <w:rsid w:val="00317C84"/>
    <w:rsid w:val="00320AAA"/>
    <w:rsid w:val="0032270B"/>
    <w:rsid w:val="00322735"/>
    <w:rsid w:val="003231F3"/>
    <w:rsid w:val="003248A7"/>
    <w:rsid w:val="003252A9"/>
    <w:rsid w:val="0032609C"/>
    <w:rsid w:val="00327628"/>
    <w:rsid w:val="00327902"/>
    <w:rsid w:val="00327CD8"/>
    <w:rsid w:val="003312CB"/>
    <w:rsid w:val="00332B4C"/>
    <w:rsid w:val="00333132"/>
    <w:rsid w:val="003336FD"/>
    <w:rsid w:val="00335E15"/>
    <w:rsid w:val="00335FD7"/>
    <w:rsid w:val="00336C47"/>
    <w:rsid w:val="003404A6"/>
    <w:rsid w:val="00340516"/>
    <w:rsid w:val="00341650"/>
    <w:rsid w:val="00343A22"/>
    <w:rsid w:val="003446C8"/>
    <w:rsid w:val="003465C2"/>
    <w:rsid w:val="00346E54"/>
    <w:rsid w:val="0035070F"/>
    <w:rsid w:val="00351E3E"/>
    <w:rsid w:val="0035284A"/>
    <w:rsid w:val="00352983"/>
    <w:rsid w:val="00352E17"/>
    <w:rsid w:val="00352F5E"/>
    <w:rsid w:val="00355853"/>
    <w:rsid w:val="003612C3"/>
    <w:rsid w:val="00361CD3"/>
    <w:rsid w:val="0036253B"/>
    <w:rsid w:val="00362D41"/>
    <w:rsid w:val="003631BD"/>
    <w:rsid w:val="00364FF7"/>
    <w:rsid w:val="00366CA0"/>
    <w:rsid w:val="00367706"/>
    <w:rsid w:val="003736E4"/>
    <w:rsid w:val="00373D92"/>
    <w:rsid w:val="00374C35"/>
    <w:rsid w:val="003750E1"/>
    <w:rsid w:val="00377EC2"/>
    <w:rsid w:val="00377F86"/>
    <w:rsid w:val="00381165"/>
    <w:rsid w:val="003835AD"/>
    <w:rsid w:val="003871F5"/>
    <w:rsid w:val="00390B14"/>
    <w:rsid w:val="003935C8"/>
    <w:rsid w:val="003948AD"/>
    <w:rsid w:val="00397783"/>
    <w:rsid w:val="003A175B"/>
    <w:rsid w:val="003A1CEF"/>
    <w:rsid w:val="003A233C"/>
    <w:rsid w:val="003A3CBD"/>
    <w:rsid w:val="003A6743"/>
    <w:rsid w:val="003A6774"/>
    <w:rsid w:val="003A7AB7"/>
    <w:rsid w:val="003B05AF"/>
    <w:rsid w:val="003B339F"/>
    <w:rsid w:val="003B3EC8"/>
    <w:rsid w:val="003B4D2B"/>
    <w:rsid w:val="003B59FE"/>
    <w:rsid w:val="003C0129"/>
    <w:rsid w:val="003C10B4"/>
    <w:rsid w:val="003C3DF2"/>
    <w:rsid w:val="003C5F7B"/>
    <w:rsid w:val="003C6213"/>
    <w:rsid w:val="003D0826"/>
    <w:rsid w:val="003D0BB1"/>
    <w:rsid w:val="003D3076"/>
    <w:rsid w:val="003D322D"/>
    <w:rsid w:val="003D6642"/>
    <w:rsid w:val="003E039F"/>
    <w:rsid w:val="003E0DCA"/>
    <w:rsid w:val="003E2B2E"/>
    <w:rsid w:val="003E2C52"/>
    <w:rsid w:val="003E32E2"/>
    <w:rsid w:val="003E41C9"/>
    <w:rsid w:val="003E4226"/>
    <w:rsid w:val="003E4818"/>
    <w:rsid w:val="003E568E"/>
    <w:rsid w:val="003E5CD6"/>
    <w:rsid w:val="003E619A"/>
    <w:rsid w:val="003E68AF"/>
    <w:rsid w:val="003E7E36"/>
    <w:rsid w:val="003F071D"/>
    <w:rsid w:val="003F1289"/>
    <w:rsid w:val="003F1B64"/>
    <w:rsid w:val="003F2763"/>
    <w:rsid w:val="003F3232"/>
    <w:rsid w:val="003F36C8"/>
    <w:rsid w:val="003F4270"/>
    <w:rsid w:val="003F4CA5"/>
    <w:rsid w:val="00401134"/>
    <w:rsid w:val="0040185C"/>
    <w:rsid w:val="00403633"/>
    <w:rsid w:val="00404757"/>
    <w:rsid w:val="00411F44"/>
    <w:rsid w:val="004134B7"/>
    <w:rsid w:val="00413BCD"/>
    <w:rsid w:val="00416A79"/>
    <w:rsid w:val="004176A8"/>
    <w:rsid w:val="00420EDF"/>
    <w:rsid w:val="00420FAB"/>
    <w:rsid w:val="00423348"/>
    <w:rsid w:val="00423DC4"/>
    <w:rsid w:val="00424E9E"/>
    <w:rsid w:val="00432147"/>
    <w:rsid w:val="00433282"/>
    <w:rsid w:val="00434ABB"/>
    <w:rsid w:val="004368B0"/>
    <w:rsid w:val="00437281"/>
    <w:rsid w:val="00441E18"/>
    <w:rsid w:val="00442898"/>
    <w:rsid w:val="00443675"/>
    <w:rsid w:val="0044490D"/>
    <w:rsid w:val="00444A44"/>
    <w:rsid w:val="00447950"/>
    <w:rsid w:val="00450514"/>
    <w:rsid w:val="00451966"/>
    <w:rsid w:val="0045238D"/>
    <w:rsid w:val="00452D38"/>
    <w:rsid w:val="00453F67"/>
    <w:rsid w:val="00453F6E"/>
    <w:rsid w:val="00455747"/>
    <w:rsid w:val="004560A8"/>
    <w:rsid w:val="00456508"/>
    <w:rsid w:val="00457265"/>
    <w:rsid w:val="00457B5C"/>
    <w:rsid w:val="00460667"/>
    <w:rsid w:val="00461697"/>
    <w:rsid w:val="00462474"/>
    <w:rsid w:val="004635FB"/>
    <w:rsid w:val="00464605"/>
    <w:rsid w:val="00466657"/>
    <w:rsid w:val="004669DC"/>
    <w:rsid w:val="00467CA2"/>
    <w:rsid w:val="004701D7"/>
    <w:rsid w:val="00470E90"/>
    <w:rsid w:val="00471078"/>
    <w:rsid w:val="00471707"/>
    <w:rsid w:val="00472774"/>
    <w:rsid w:val="00472E85"/>
    <w:rsid w:val="00473190"/>
    <w:rsid w:val="0047547C"/>
    <w:rsid w:val="0047686B"/>
    <w:rsid w:val="00477F60"/>
    <w:rsid w:val="00482AAF"/>
    <w:rsid w:val="00482C18"/>
    <w:rsid w:val="00484ECD"/>
    <w:rsid w:val="00485A8E"/>
    <w:rsid w:val="0048714D"/>
    <w:rsid w:val="00490239"/>
    <w:rsid w:val="00490B28"/>
    <w:rsid w:val="00492847"/>
    <w:rsid w:val="00492F0B"/>
    <w:rsid w:val="004941AF"/>
    <w:rsid w:val="004954AD"/>
    <w:rsid w:val="004970A2"/>
    <w:rsid w:val="0049731B"/>
    <w:rsid w:val="004977CD"/>
    <w:rsid w:val="004A04EB"/>
    <w:rsid w:val="004A0EC0"/>
    <w:rsid w:val="004A14C7"/>
    <w:rsid w:val="004A1515"/>
    <w:rsid w:val="004A156C"/>
    <w:rsid w:val="004A1646"/>
    <w:rsid w:val="004A2143"/>
    <w:rsid w:val="004A22CB"/>
    <w:rsid w:val="004A2CA1"/>
    <w:rsid w:val="004A3B62"/>
    <w:rsid w:val="004A3E6F"/>
    <w:rsid w:val="004A48CA"/>
    <w:rsid w:val="004A5FFA"/>
    <w:rsid w:val="004A6B00"/>
    <w:rsid w:val="004A6B13"/>
    <w:rsid w:val="004B103E"/>
    <w:rsid w:val="004B1BAF"/>
    <w:rsid w:val="004B37AC"/>
    <w:rsid w:val="004B5091"/>
    <w:rsid w:val="004B5D3B"/>
    <w:rsid w:val="004B66A5"/>
    <w:rsid w:val="004B6E7C"/>
    <w:rsid w:val="004C2092"/>
    <w:rsid w:val="004C2236"/>
    <w:rsid w:val="004C346C"/>
    <w:rsid w:val="004C54FE"/>
    <w:rsid w:val="004C5CB5"/>
    <w:rsid w:val="004C719F"/>
    <w:rsid w:val="004D0A62"/>
    <w:rsid w:val="004D152E"/>
    <w:rsid w:val="004D1E49"/>
    <w:rsid w:val="004D2E96"/>
    <w:rsid w:val="004D30D9"/>
    <w:rsid w:val="004D4906"/>
    <w:rsid w:val="004D4B90"/>
    <w:rsid w:val="004D52DB"/>
    <w:rsid w:val="004D5630"/>
    <w:rsid w:val="004D56A2"/>
    <w:rsid w:val="004D6FC0"/>
    <w:rsid w:val="004E0A3B"/>
    <w:rsid w:val="004E0B84"/>
    <w:rsid w:val="004E3DA3"/>
    <w:rsid w:val="004E3EFD"/>
    <w:rsid w:val="004E518F"/>
    <w:rsid w:val="004E5BD5"/>
    <w:rsid w:val="004F1100"/>
    <w:rsid w:val="004F4A30"/>
    <w:rsid w:val="004F4AE7"/>
    <w:rsid w:val="004F53D9"/>
    <w:rsid w:val="004F5504"/>
    <w:rsid w:val="004F5969"/>
    <w:rsid w:val="005003D8"/>
    <w:rsid w:val="005022B0"/>
    <w:rsid w:val="0050239B"/>
    <w:rsid w:val="005023C6"/>
    <w:rsid w:val="00502D54"/>
    <w:rsid w:val="005031ED"/>
    <w:rsid w:val="0050358D"/>
    <w:rsid w:val="00503B74"/>
    <w:rsid w:val="00504B80"/>
    <w:rsid w:val="0050760E"/>
    <w:rsid w:val="0051031D"/>
    <w:rsid w:val="0051343B"/>
    <w:rsid w:val="0051526C"/>
    <w:rsid w:val="00516764"/>
    <w:rsid w:val="005211EB"/>
    <w:rsid w:val="0052233A"/>
    <w:rsid w:val="00523518"/>
    <w:rsid w:val="005239A4"/>
    <w:rsid w:val="00524FFA"/>
    <w:rsid w:val="005260EF"/>
    <w:rsid w:val="005261CE"/>
    <w:rsid w:val="00527426"/>
    <w:rsid w:val="00527C22"/>
    <w:rsid w:val="0053020F"/>
    <w:rsid w:val="00530278"/>
    <w:rsid w:val="005303EA"/>
    <w:rsid w:val="0053060F"/>
    <w:rsid w:val="00531F79"/>
    <w:rsid w:val="00532487"/>
    <w:rsid w:val="00532C21"/>
    <w:rsid w:val="005333A2"/>
    <w:rsid w:val="005341DF"/>
    <w:rsid w:val="00536B97"/>
    <w:rsid w:val="00537B21"/>
    <w:rsid w:val="005418BD"/>
    <w:rsid w:val="00541AFF"/>
    <w:rsid w:val="00542003"/>
    <w:rsid w:val="0054290A"/>
    <w:rsid w:val="0054305C"/>
    <w:rsid w:val="00544AA0"/>
    <w:rsid w:val="00547735"/>
    <w:rsid w:val="005528DE"/>
    <w:rsid w:val="005557C2"/>
    <w:rsid w:val="00555D9A"/>
    <w:rsid w:val="00555E20"/>
    <w:rsid w:val="0055770B"/>
    <w:rsid w:val="00560645"/>
    <w:rsid w:val="0056205D"/>
    <w:rsid w:val="00562436"/>
    <w:rsid w:val="005639F7"/>
    <w:rsid w:val="00566084"/>
    <w:rsid w:val="00566C14"/>
    <w:rsid w:val="00566D84"/>
    <w:rsid w:val="0056726D"/>
    <w:rsid w:val="005709DE"/>
    <w:rsid w:val="00571233"/>
    <w:rsid w:val="005727A9"/>
    <w:rsid w:val="00573A4F"/>
    <w:rsid w:val="005749DF"/>
    <w:rsid w:val="00574D5C"/>
    <w:rsid w:val="00575BDF"/>
    <w:rsid w:val="00575BF5"/>
    <w:rsid w:val="00576092"/>
    <w:rsid w:val="005764CD"/>
    <w:rsid w:val="00577532"/>
    <w:rsid w:val="00577EAD"/>
    <w:rsid w:val="00580367"/>
    <w:rsid w:val="005846C0"/>
    <w:rsid w:val="00584729"/>
    <w:rsid w:val="005858FD"/>
    <w:rsid w:val="00585C36"/>
    <w:rsid w:val="00585CE4"/>
    <w:rsid w:val="00587231"/>
    <w:rsid w:val="005923E5"/>
    <w:rsid w:val="0059313A"/>
    <w:rsid w:val="00594F85"/>
    <w:rsid w:val="00596869"/>
    <w:rsid w:val="00597406"/>
    <w:rsid w:val="005A04CD"/>
    <w:rsid w:val="005A0677"/>
    <w:rsid w:val="005A0FD5"/>
    <w:rsid w:val="005A17E2"/>
    <w:rsid w:val="005A20A7"/>
    <w:rsid w:val="005A2131"/>
    <w:rsid w:val="005A60D9"/>
    <w:rsid w:val="005A7966"/>
    <w:rsid w:val="005B12E7"/>
    <w:rsid w:val="005B1869"/>
    <w:rsid w:val="005B3678"/>
    <w:rsid w:val="005C0063"/>
    <w:rsid w:val="005C0743"/>
    <w:rsid w:val="005C08A0"/>
    <w:rsid w:val="005C12A2"/>
    <w:rsid w:val="005C2031"/>
    <w:rsid w:val="005C2CB7"/>
    <w:rsid w:val="005C2DC0"/>
    <w:rsid w:val="005C450B"/>
    <w:rsid w:val="005D1792"/>
    <w:rsid w:val="005D2D22"/>
    <w:rsid w:val="005D400F"/>
    <w:rsid w:val="005D5C48"/>
    <w:rsid w:val="005D6228"/>
    <w:rsid w:val="005E0C1E"/>
    <w:rsid w:val="005E0DE4"/>
    <w:rsid w:val="005E0E4D"/>
    <w:rsid w:val="005E1C47"/>
    <w:rsid w:val="005E3079"/>
    <w:rsid w:val="005E3C15"/>
    <w:rsid w:val="005F05D6"/>
    <w:rsid w:val="005F0618"/>
    <w:rsid w:val="005F06AB"/>
    <w:rsid w:val="005F1080"/>
    <w:rsid w:val="005F17A2"/>
    <w:rsid w:val="005F17A9"/>
    <w:rsid w:val="005F1BFA"/>
    <w:rsid w:val="005F1E42"/>
    <w:rsid w:val="005F2A32"/>
    <w:rsid w:val="005F34B2"/>
    <w:rsid w:val="005F37B0"/>
    <w:rsid w:val="005F3871"/>
    <w:rsid w:val="005F394B"/>
    <w:rsid w:val="005F4B8B"/>
    <w:rsid w:val="005F4DC2"/>
    <w:rsid w:val="005F5648"/>
    <w:rsid w:val="005F586A"/>
    <w:rsid w:val="005F5F20"/>
    <w:rsid w:val="005F5FAF"/>
    <w:rsid w:val="005F70DB"/>
    <w:rsid w:val="005F7184"/>
    <w:rsid w:val="005F7533"/>
    <w:rsid w:val="005F7972"/>
    <w:rsid w:val="006009CF"/>
    <w:rsid w:val="006015D0"/>
    <w:rsid w:val="00602BDC"/>
    <w:rsid w:val="006033DD"/>
    <w:rsid w:val="00603C21"/>
    <w:rsid w:val="00603F10"/>
    <w:rsid w:val="00605E65"/>
    <w:rsid w:val="00606F5F"/>
    <w:rsid w:val="00610775"/>
    <w:rsid w:val="00610D55"/>
    <w:rsid w:val="0061289C"/>
    <w:rsid w:val="006135E1"/>
    <w:rsid w:val="006137FC"/>
    <w:rsid w:val="00613C15"/>
    <w:rsid w:val="00613CC8"/>
    <w:rsid w:val="006154DD"/>
    <w:rsid w:val="006169E1"/>
    <w:rsid w:val="00617C35"/>
    <w:rsid w:val="006202E0"/>
    <w:rsid w:val="00620B3B"/>
    <w:rsid w:val="00622AAB"/>
    <w:rsid w:val="006231BB"/>
    <w:rsid w:val="006238C7"/>
    <w:rsid w:val="00623D0B"/>
    <w:rsid w:val="0062630B"/>
    <w:rsid w:val="00627A43"/>
    <w:rsid w:val="00627CA1"/>
    <w:rsid w:val="0063042D"/>
    <w:rsid w:val="006304BF"/>
    <w:rsid w:val="00632175"/>
    <w:rsid w:val="0063294D"/>
    <w:rsid w:val="00634C0D"/>
    <w:rsid w:val="006353B9"/>
    <w:rsid w:val="00636505"/>
    <w:rsid w:val="00636B05"/>
    <w:rsid w:val="00637A3F"/>
    <w:rsid w:val="00637D2C"/>
    <w:rsid w:val="0064119B"/>
    <w:rsid w:val="006416B3"/>
    <w:rsid w:val="00641D48"/>
    <w:rsid w:val="0064494A"/>
    <w:rsid w:val="00646738"/>
    <w:rsid w:val="00647862"/>
    <w:rsid w:val="00650100"/>
    <w:rsid w:val="00652BAE"/>
    <w:rsid w:val="00652F6A"/>
    <w:rsid w:val="00654D71"/>
    <w:rsid w:val="00655A95"/>
    <w:rsid w:val="00655FD7"/>
    <w:rsid w:val="006563EB"/>
    <w:rsid w:val="00657AE1"/>
    <w:rsid w:val="00657D97"/>
    <w:rsid w:val="00657E23"/>
    <w:rsid w:val="00657EBC"/>
    <w:rsid w:val="006613FD"/>
    <w:rsid w:val="006622E8"/>
    <w:rsid w:val="00662598"/>
    <w:rsid w:val="0066279E"/>
    <w:rsid w:val="006633B7"/>
    <w:rsid w:val="006677C3"/>
    <w:rsid w:val="006702C7"/>
    <w:rsid w:val="00671FA7"/>
    <w:rsid w:val="006723BB"/>
    <w:rsid w:val="00672639"/>
    <w:rsid w:val="0067305F"/>
    <w:rsid w:val="00674CF9"/>
    <w:rsid w:val="0067541B"/>
    <w:rsid w:val="00676CDE"/>
    <w:rsid w:val="00680AFC"/>
    <w:rsid w:val="006814D9"/>
    <w:rsid w:val="00681CBF"/>
    <w:rsid w:val="006825CE"/>
    <w:rsid w:val="0068323B"/>
    <w:rsid w:val="00683E9A"/>
    <w:rsid w:val="006865E9"/>
    <w:rsid w:val="0069008A"/>
    <w:rsid w:val="0069085C"/>
    <w:rsid w:val="006910DF"/>
    <w:rsid w:val="006912EF"/>
    <w:rsid w:val="00691BFE"/>
    <w:rsid w:val="0069246A"/>
    <w:rsid w:val="00692E27"/>
    <w:rsid w:val="006932CD"/>
    <w:rsid w:val="00693FDB"/>
    <w:rsid w:val="00694019"/>
    <w:rsid w:val="00697351"/>
    <w:rsid w:val="00697692"/>
    <w:rsid w:val="006A0F6B"/>
    <w:rsid w:val="006A2138"/>
    <w:rsid w:val="006A48C4"/>
    <w:rsid w:val="006A50BA"/>
    <w:rsid w:val="006A53FF"/>
    <w:rsid w:val="006A56F3"/>
    <w:rsid w:val="006A73D6"/>
    <w:rsid w:val="006B0AB0"/>
    <w:rsid w:val="006B1249"/>
    <w:rsid w:val="006B2633"/>
    <w:rsid w:val="006B29D5"/>
    <w:rsid w:val="006B2C09"/>
    <w:rsid w:val="006B3553"/>
    <w:rsid w:val="006B462C"/>
    <w:rsid w:val="006B78AC"/>
    <w:rsid w:val="006C054A"/>
    <w:rsid w:val="006C0764"/>
    <w:rsid w:val="006C1108"/>
    <w:rsid w:val="006C190D"/>
    <w:rsid w:val="006C24FD"/>
    <w:rsid w:val="006C2729"/>
    <w:rsid w:val="006C2BA4"/>
    <w:rsid w:val="006C30DC"/>
    <w:rsid w:val="006C342B"/>
    <w:rsid w:val="006C34C8"/>
    <w:rsid w:val="006C3738"/>
    <w:rsid w:val="006C4166"/>
    <w:rsid w:val="006C633E"/>
    <w:rsid w:val="006C7E71"/>
    <w:rsid w:val="006D0E26"/>
    <w:rsid w:val="006D26D1"/>
    <w:rsid w:val="006D2A58"/>
    <w:rsid w:val="006D3376"/>
    <w:rsid w:val="006D33AB"/>
    <w:rsid w:val="006D39BA"/>
    <w:rsid w:val="006D3B75"/>
    <w:rsid w:val="006D4A2F"/>
    <w:rsid w:val="006D62A8"/>
    <w:rsid w:val="006D6D02"/>
    <w:rsid w:val="006D7127"/>
    <w:rsid w:val="006E1E59"/>
    <w:rsid w:val="006E2EFA"/>
    <w:rsid w:val="006E4E00"/>
    <w:rsid w:val="006E5241"/>
    <w:rsid w:val="006E752B"/>
    <w:rsid w:val="006F0106"/>
    <w:rsid w:val="006F28AC"/>
    <w:rsid w:val="006F3325"/>
    <w:rsid w:val="006F3409"/>
    <w:rsid w:val="006F3646"/>
    <w:rsid w:val="006F3C50"/>
    <w:rsid w:val="006F49F9"/>
    <w:rsid w:val="006F4F81"/>
    <w:rsid w:val="006F5CA1"/>
    <w:rsid w:val="006F5D54"/>
    <w:rsid w:val="006F780B"/>
    <w:rsid w:val="006F7990"/>
    <w:rsid w:val="006F7DF8"/>
    <w:rsid w:val="007019F4"/>
    <w:rsid w:val="0070314E"/>
    <w:rsid w:val="0070355C"/>
    <w:rsid w:val="007035E0"/>
    <w:rsid w:val="00703D18"/>
    <w:rsid w:val="00706467"/>
    <w:rsid w:val="007076A0"/>
    <w:rsid w:val="0071012E"/>
    <w:rsid w:val="007107D3"/>
    <w:rsid w:val="00710E16"/>
    <w:rsid w:val="007121C8"/>
    <w:rsid w:val="0071228F"/>
    <w:rsid w:val="007130D0"/>
    <w:rsid w:val="007130D4"/>
    <w:rsid w:val="0071456E"/>
    <w:rsid w:val="0071504D"/>
    <w:rsid w:val="007172E0"/>
    <w:rsid w:val="00722DB1"/>
    <w:rsid w:val="00723F2D"/>
    <w:rsid w:val="007251F3"/>
    <w:rsid w:val="007271FE"/>
    <w:rsid w:val="0072792F"/>
    <w:rsid w:val="00727F55"/>
    <w:rsid w:val="007309B4"/>
    <w:rsid w:val="00731FC5"/>
    <w:rsid w:val="007326B8"/>
    <w:rsid w:val="0073383C"/>
    <w:rsid w:val="007344D6"/>
    <w:rsid w:val="007363DE"/>
    <w:rsid w:val="0074277C"/>
    <w:rsid w:val="00744BFA"/>
    <w:rsid w:val="00744E14"/>
    <w:rsid w:val="00744F3D"/>
    <w:rsid w:val="00744FCE"/>
    <w:rsid w:val="0074553F"/>
    <w:rsid w:val="00745BE4"/>
    <w:rsid w:val="007476AB"/>
    <w:rsid w:val="00747E4B"/>
    <w:rsid w:val="00750026"/>
    <w:rsid w:val="0075079C"/>
    <w:rsid w:val="00751A41"/>
    <w:rsid w:val="00751FD2"/>
    <w:rsid w:val="0075301C"/>
    <w:rsid w:val="0075339A"/>
    <w:rsid w:val="00753512"/>
    <w:rsid w:val="00753709"/>
    <w:rsid w:val="007553D0"/>
    <w:rsid w:val="00755A41"/>
    <w:rsid w:val="00755B4B"/>
    <w:rsid w:val="0075654C"/>
    <w:rsid w:val="0075667B"/>
    <w:rsid w:val="00756C4E"/>
    <w:rsid w:val="00757047"/>
    <w:rsid w:val="00757674"/>
    <w:rsid w:val="00760431"/>
    <w:rsid w:val="00761B27"/>
    <w:rsid w:val="00762CD3"/>
    <w:rsid w:val="007634E3"/>
    <w:rsid w:val="00764DDA"/>
    <w:rsid w:val="00766D87"/>
    <w:rsid w:val="00766E83"/>
    <w:rsid w:val="0076727E"/>
    <w:rsid w:val="00771185"/>
    <w:rsid w:val="00771345"/>
    <w:rsid w:val="00771890"/>
    <w:rsid w:val="007718C1"/>
    <w:rsid w:val="00773086"/>
    <w:rsid w:val="007733A4"/>
    <w:rsid w:val="0077702D"/>
    <w:rsid w:val="00777F8E"/>
    <w:rsid w:val="00780969"/>
    <w:rsid w:val="00782741"/>
    <w:rsid w:val="007829A5"/>
    <w:rsid w:val="00784B0E"/>
    <w:rsid w:val="0078565A"/>
    <w:rsid w:val="007858A1"/>
    <w:rsid w:val="007858AD"/>
    <w:rsid w:val="00786D40"/>
    <w:rsid w:val="0078779E"/>
    <w:rsid w:val="007878A0"/>
    <w:rsid w:val="00787DAC"/>
    <w:rsid w:val="007902F8"/>
    <w:rsid w:val="00790C40"/>
    <w:rsid w:val="00790E86"/>
    <w:rsid w:val="00794322"/>
    <w:rsid w:val="00794452"/>
    <w:rsid w:val="007977C9"/>
    <w:rsid w:val="0079794C"/>
    <w:rsid w:val="007A187D"/>
    <w:rsid w:val="007A1D8D"/>
    <w:rsid w:val="007A2501"/>
    <w:rsid w:val="007A2785"/>
    <w:rsid w:val="007A641A"/>
    <w:rsid w:val="007B130C"/>
    <w:rsid w:val="007B16CD"/>
    <w:rsid w:val="007B1712"/>
    <w:rsid w:val="007B2336"/>
    <w:rsid w:val="007B2453"/>
    <w:rsid w:val="007B357B"/>
    <w:rsid w:val="007B3706"/>
    <w:rsid w:val="007B41DB"/>
    <w:rsid w:val="007B53A3"/>
    <w:rsid w:val="007B638A"/>
    <w:rsid w:val="007B7F88"/>
    <w:rsid w:val="007C0676"/>
    <w:rsid w:val="007C0804"/>
    <w:rsid w:val="007C096F"/>
    <w:rsid w:val="007C1F8C"/>
    <w:rsid w:val="007C34F3"/>
    <w:rsid w:val="007C3C38"/>
    <w:rsid w:val="007C3CD1"/>
    <w:rsid w:val="007C40B0"/>
    <w:rsid w:val="007C43EF"/>
    <w:rsid w:val="007C4D1A"/>
    <w:rsid w:val="007C6EA8"/>
    <w:rsid w:val="007D1161"/>
    <w:rsid w:val="007D27FD"/>
    <w:rsid w:val="007D3469"/>
    <w:rsid w:val="007D381D"/>
    <w:rsid w:val="007D3BB8"/>
    <w:rsid w:val="007D3D74"/>
    <w:rsid w:val="007D5480"/>
    <w:rsid w:val="007D5B75"/>
    <w:rsid w:val="007D78FB"/>
    <w:rsid w:val="007E017D"/>
    <w:rsid w:val="007E03A6"/>
    <w:rsid w:val="007E31A4"/>
    <w:rsid w:val="007E3BEB"/>
    <w:rsid w:val="007E420D"/>
    <w:rsid w:val="007E5A2B"/>
    <w:rsid w:val="007E6022"/>
    <w:rsid w:val="007E6229"/>
    <w:rsid w:val="007E721C"/>
    <w:rsid w:val="007F0050"/>
    <w:rsid w:val="007F0ADE"/>
    <w:rsid w:val="007F2246"/>
    <w:rsid w:val="007F2988"/>
    <w:rsid w:val="007F2AAD"/>
    <w:rsid w:val="007F3126"/>
    <w:rsid w:val="007F3671"/>
    <w:rsid w:val="007F47B5"/>
    <w:rsid w:val="007F4DF9"/>
    <w:rsid w:val="007F4F8B"/>
    <w:rsid w:val="007F5BC7"/>
    <w:rsid w:val="007F6BC1"/>
    <w:rsid w:val="007F7E01"/>
    <w:rsid w:val="008017D0"/>
    <w:rsid w:val="00801EEB"/>
    <w:rsid w:val="008025F5"/>
    <w:rsid w:val="00803ED3"/>
    <w:rsid w:val="0080434C"/>
    <w:rsid w:val="008043D2"/>
    <w:rsid w:val="00804AB5"/>
    <w:rsid w:val="0080535E"/>
    <w:rsid w:val="00805972"/>
    <w:rsid w:val="00807C8F"/>
    <w:rsid w:val="00810AB8"/>
    <w:rsid w:val="00813805"/>
    <w:rsid w:val="00813908"/>
    <w:rsid w:val="00813B17"/>
    <w:rsid w:val="00813FE1"/>
    <w:rsid w:val="008144BB"/>
    <w:rsid w:val="00816115"/>
    <w:rsid w:val="00816F85"/>
    <w:rsid w:val="0081713B"/>
    <w:rsid w:val="00820851"/>
    <w:rsid w:val="00822763"/>
    <w:rsid w:val="00822A0B"/>
    <w:rsid w:val="00822A0F"/>
    <w:rsid w:val="00822D26"/>
    <w:rsid w:val="008233BB"/>
    <w:rsid w:val="0082341C"/>
    <w:rsid w:val="008265D7"/>
    <w:rsid w:val="00830678"/>
    <w:rsid w:val="00830720"/>
    <w:rsid w:val="00830E9E"/>
    <w:rsid w:val="00831207"/>
    <w:rsid w:val="0083189B"/>
    <w:rsid w:val="008327C1"/>
    <w:rsid w:val="0083432F"/>
    <w:rsid w:val="008347DE"/>
    <w:rsid w:val="00837DB4"/>
    <w:rsid w:val="00842FB2"/>
    <w:rsid w:val="008439B6"/>
    <w:rsid w:val="00844A8E"/>
    <w:rsid w:val="00845087"/>
    <w:rsid w:val="00845393"/>
    <w:rsid w:val="0084656C"/>
    <w:rsid w:val="00847C02"/>
    <w:rsid w:val="00847ED2"/>
    <w:rsid w:val="00852556"/>
    <w:rsid w:val="00852C3D"/>
    <w:rsid w:val="008532B2"/>
    <w:rsid w:val="0085460C"/>
    <w:rsid w:val="008563D2"/>
    <w:rsid w:val="00856771"/>
    <w:rsid w:val="00856957"/>
    <w:rsid w:val="00856FB1"/>
    <w:rsid w:val="008575B5"/>
    <w:rsid w:val="008610B8"/>
    <w:rsid w:val="00861909"/>
    <w:rsid w:val="00861C24"/>
    <w:rsid w:val="00861E4C"/>
    <w:rsid w:val="00862A31"/>
    <w:rsid w:val="00862C65"/>
    <w:rsid w:val="00864606"/>
    <w:rsid w:val="00866D3E"/>
    <w:rsid w:val="00867C0E"/>
    <w:rsid w:val="008700CB"/>
    <w:rsid w:val="00870241"/>
    <w:rsid w:val="00871625"/>
    <w:rsid w:val="0087182D"/>
    <w:rsid w:val="00871845"/>
    <w:rsid w:val="008725D1"/>
    <w:rsid w:val="00872F51"/>
    <w:rsid w:val="00874626"/>
    <w:rsid w:val="008757B2"/>
    <w:rsid w:val="00875A63"/>
    <w:rsid w:val="00875E68"/>
    <w:rsid w:val="00876BD1"/>
    <w:rsid w:val="00880E73"/>
    <w:rsid w:val="00882A48"/>
    <w:rsid w:val="00882D1B"/>
    <w:rsid w:val="0088311B"/>
    <w:rsid w:val="00883C44"/>
    <w:rsid w:val="00883F6E"/>
    <w:rsid w:val="00884AF7"/>
    <w:rsid w:val="0088514A"/>
    <w:rsid w:val="00885320"/>
    <w:rsid w:val="0088572B"/>
    <w:rsid w:val="008859CD"/>
    <w:rsid w:val="008868C4"/>
    <w:rsid w:val="00887963"/>
    <w:rsid w:val="00890DD0"/>
    <w:rsid w:val="00891211"/>
    <w:rsid w:val="00891D80"/>
    <w:rsid w:val="00892685"/>
    <w:rsid w:val="00894C6D"/>
    <w:rsid w:val="00894D21"/>
    <w:rsid w:val="00895F4C"/>
    <w:rsid w:val="00896307"/>
    <w:rsid w:val="00896536"/>
    <w:rsid w:val="008A047C"/>
    <w:rsid w:val="008A055F"/>
    <w:rsid w:val="008A289E"/>
    <w:rsid w:val="008A3B99"/>
    <w:rsid w:val="008A3BBA"/>
    <w:rsid w:val="008A49E4"/>
    <w:rsid w:val="008A5CDD"/>
    <w:rsid w:val="008A5F27"/>
    <w:rsid w:val="008A6588"/>
    <w:rsid w:val="008A72DE"/>
    <w:rsid w:val="008A7958"/>
    <w:rsid w:val="008A7A0F"/>
    <w:rsid w:val="008B0156"/>
    <w:rsid w:val="008B1031"/>
    <w:rsid w:val="008B10E8"/>
    <w:rsid w:val="008B25DB"/>
    <w:rsid w:val="008B3354"/>
    <w:rsid w:val="008B3D55"/>
    <w:rsid w:val="008B4EE8"/>
    <w:rsid w:val="008B5C8B"/>
    <w:rsid w:val="008B7461"/>
    <w:rsid w:val="008B77A1"/>
    <w:rsid w:val="008C0973"/>
    <w:rsid w:val="008C0BDC"/>
    <w:rsid w:val="008C0F5F"/>
    <w:rsid w:val="008C3D8E"/>
    <w:rsid w:val="008C4EEC"/>
    <w:rsid w:val="008C52B1"/>
    <w:rsid w:val="008C61A1"/>
    <w:rsid w:val="008C6A79"/>
    <w:rsid w:val="008C7FA4"/>
    <w:rsid w:val="008D0200"/>
    <w:rsid w:val="008D22DC"/>
    <w:rsid w:val="008D23CB"/>
    <w:rsid w:val="008D419E"/>
    <w:rsid w:val="008D625C"/>
    <w:rsid w:val="008D67A4"/>
    <w:rsid w:val="008D7BAD"/>
    <w:rsid w:val="008E03A1"/>
    <w:rsid w:val="008E10BE"/>
    <w:rsid w:val="008E155F"/>
    <w:rsid w:val="008E1967"/>
    <w:rsid w:val="008E4A7D"/>
    <w:rsid w:val="008E5DA5"/>
    <w:rsid w:val="008E63A4"/>
    <w:rsid w:val="008E78F9"/>
    <w:rsid w:val="008E7F0D"/>
    <w:rsid w:val="008F19E4"/>
    <w:rsid w:val="008F1FF0"/>
    <w:rsid w:val="008F387D"/>
    <w:rsid w:val="008F4D12"/>
    <w:rsid w:val="008F5899"/>
    <w:rsid w:val="008F6F16"/>
    <w:rsid w:val="008F7773"/>
    <w:rsid w:val="008F7C8B"/>
    <w:rsid w:val="0090041C"/>
    <w:rsid w:val="009022BA"/>
    <w:rsid w:val="009022EF"/>
    <w:rsid w:val="009034E0"/>
    <w:rsid w:val="00903ABD"/>
    <w:rsid w:val="009051F7"/>
    <w:rsid w:val="00905B3A"/>
    <w:rsid w:val="00905FAD"/>
    <w:rsid w:val="009065C6"/>
    <w:rsid w:val="00907EA0"/>
    <w:rsid w:val="00910EDB"/>
    <w:rsid w:val="00912BFC"/>
    <w:rsid w:val="00913F1A"/>
    <w:rsid w:val="00915875"/>
    <w:rsid w:val="00915B1C"/>
    <w:rsid w:val="0091734F"/>
    <w:rsid w:val="00920D3C"/>
    <w:rsid w:val="00921AA3"/>
    <w:rsid w:val="009230ED"/>
    <w:rsid w:val="00924052"/>
    <w:rsid w:val="0092502C"/>
    <w:rsid w:val="00925798"/>
    <w:rsid w:val="00926850"/>
    <w:rsid w:val="00927D0D"/>
    <w:rsid w:val="00927D9E"/>
    <w:rsid w:val="00930D69"/>
    <w:rsid w:val="00931306"/>
    <w:rsid w:val="00931F90"/>
    <w:rsid w:val="009333AC"/>
    <w:rsid w:val="009337BC"/>
    <w:rsid w:val="009340E9"/>
    <w:rsid w:val="0093436E"/>
    <w:rsid w:val="0093499D"/>
    <w:rsid w:val="0093759C"/>
    <w:rsid w:val="00940AD4"/>
    <w:rsid w:val="00941DFD"/>
    <w:rsid w:val="009427BE"/>
    <w:rsid w:val="009438D8"/>
    <w:rsid w:val="00944AEE"/>
    <w:rsid w:val="00946853"/>
    <w:rsid w:val="0094753D"/>
    <w:rsid w:val="00947F8D"/>
    <w:rsid w:val="009514B3"/>
    <w:rsid w:val="0095286E"/>
    <w:rsid w:val="00954395"/>
    <w:rsid w:val="0095499B"/>
    <w:rsid w:val="00954D79"/>
    <w:rsid w:val="0095542C"/>
    <w:rsid w:val="00955E28"/>
    <w:rsid w:val="009631E9"/>
    <w:rsid w:val="009633E5"/>
    <w:rsid w:val="00963C21"/>
    <w:rsid w:val="009649C5"/>
    <w:rsid w:val="00967757"/>
    <w:rsid w:val="009678F0"/>
    <w:rsid w:val="00967AFF"/>
    <w:rsid w:val="009714C7"/>
    <w:rsid w:val="00972C69"/>
    <w:rsid w:val="00973F46"/>
    <w:rsid w:val="00974006"/>
    <w:rsid w:val="009744BC"/>
    <w:rsid w:val="00974B93"/>
    <w:rsid w:val="00974EDE"/>
    <w:rsid w:val="0098039B"/>
    <w:rsid w:val="009803B3"/>
    <w:rsid w:val="00981B88"/>
    <w:rsid w:val="00981F23"/>
    <w:rsid w:val="00982EE0"/>
    <w:rsid w:val="00984395"/>
    <w:rsid w:val="0098459D"/>
    <w:rsid w:val="00984928"/>
    <w:rsid w:val="0098685B"/>
    <w:rsid w:val="009873E2"/>
    <w:rsid w:val="0099089B"/>
    <w:rsid w:val="00991121"/>
    <w:rsid w:val="00992540"/>
    <w:rsid w:val="00993C96"/>
    <w:rsid w:val="0099426E"/>
    <w:rsid w:val="00994892"/>
    <w:rsid w:val="00995E60"/>
    <w:rsid w:val="0099602B"/>
    <w:rsid w:val="00996C74"/>
    <w:rsid w:val="009A11E8"/>
    <w:rsid w:val="009A122C"/>
    <w:rsid w:val="009A13BE"/>
    <w:rsid w:val="009A2450"/>
    <w:rsid w:val="009A28DA"/>
    <w:rsid w:val="009A2BCC"/>
    <w:rsid w:val="009A2C87"/>
    <w:rsid w:val="009A4DF1"/>
    <w:rsid w:val="009A77B3"/>
    <w:rsid w:val="009B122E"/>
    <w:rsid w:val="009B15E1"/>
    <w:rsid w:val="009B1619"/>
    <w:rsid w:val="009B1C1D"/>
    <w:rsid w:val="009B21A7"/>
    <w:rsid w:val="009B3950"/>
    <w:rsid w:val="009C060D"/>
    <w:rsid w:val="009C0646"/>
    <w:rsid w:val="009C069B"/>
    <w:rsid w:val="009C1BB6"/>
    <w:rsid w:val="009C418F"/>
    <w:rsid w:val="009C5586"/>
    <w:rsid w:val="009C707F"/>
    <w:rsid w:val="009C7B36"/>
    <w:rsid w:val="009D1059"/>
    <w:rsid w:val="009D10CE"/>
    <w:rsid w:val="009D179D"/>
    <w:rsid w:val="009D1D0D"/>
    <w:rsid w:val="009D254C"/>
    <w:rsid w:val="009D2997"/>
    <w:rsid w:val="009D32E0"/>
    <w:rsid w:val="009D489D"/>
    <w:rsid w:val="009D5CA7"/>
    <w:rsid w:val="009D74BF"/>
    <w:rsid w:val="009D7C84"/>
    <w:rsid w:val="009E063E"/>
    <w:rsid w:val="009E1647"/>
    <w:rsid w:val="009E1963"/>
    <w:rsid w:val="009E1F1C"/>
    <w:rsid w:val="009E2658"/>
    <w:rsid w:val="009E26A9"/>
    <w:rsid w:val="009E4008"/>
    <w:rsid w:val="009E4FA9"/>
    <w:rsid w:val="009E6427"/>
    <w:rsid w:val="009F01C4"/>
    <w:rsid w:val="009F0238"/>
    <w:rsid w:val="009F0785"/>
    <w:rsid w:val="009F143E"/>
    <w:rsid w:val="009F18C4"/>
    <w:rsid w:val="009F232D"/>
    <w:rsid w:val="009F2BF5"/>
    <w:rsid w:val="009F6615"/>
    <w:rsid w:val="009F6D40"/>
    <w:rsid w:val="009F7A7D"/>
    <w:rsid w:val="00A0504D"/>
    <w:rsid w:val="00A0509C"/>
    <w:rsid w:val="00A068CF"/>
    <w:rsid w:val="00A118A1"/>
    <w:rsid w:val="00A13198"/>
    <w:rsid w:val="00A144E7"/>
    <w:rsid w:val="00A14DBC"/>
    <w:rsid w:val="00A15585"/>
    <w:rsid w:val="00A15675"/>
    <w:rsid w:val="00A15BFA"/>
    <w:rsid w:val="00A160A8"/>
    <w:rsid w:val="00A16B32"/>
    <w:rsid w:val="00A16DB3"/>
    <w:rsid w:val="00A21D13"/>
    <w:rsid w:val="00A21F1D"/>
    <w:rsid w:val="00A22FDE"/>
    <w:rsid w:val="00A239DE"/>
    <w:rsid w:val="00A24599"/>
    <w:rsid w:val="00A24B20"/>
    <w:rsid w:val="00A30FE2"/>
    <w:rsid w:val="00A360D2"/>
    <w:rsid w:val="00A36405"/>
    <w:rsid w:val="00A413F5"/>
    <w:rsid w:val="00A42169"/>
    <w:rsid w:val="00A42389"/>
    <w:rsid w:val="00A44985"/>
    <w:rsid w:val="00A45D5E"/>
    <w:rsid w:val="00A45FF8"/>
    <w:rsid w:val="00A461C7"/>
    <w:rsid w:val="00A4623D"/>
    <w:rsid w:val="00A4637F"/>
    <w:rsid w:val="00A46568"/>
    <w:rsid w:val="00A473DE"/>
    <w:rsid w:val="00A50947"/>
    <w:rsid w:val="00A517D8"/>
    <w:rsid w:val="00A51CEE"/>
    <w:rsid w:val="00A544E3"/>
    <w:rsid w:val="00A54B3F"/>
    <w:rsid w:val="00A56834"/>
    <w:rsid w:val="00A57613"/>
    <w:rsid w:val="00A57A76"/>
    <w:rsid w:val="00A61850"/>
    <w:rsid w:val="00A623C8"/>
    <w:rsid w:val="00A63664"/>
    <w:rsid w:val="00A641AB"/>
    <w:rsid w:val="00A71914"/>
    <w:rsid w:val="00A722AC"/>
    <w:rsid w:val="00A736C8"/>
    <w:rsid w:val="00A75149"/>
    <w:rsid w:val="00A759D5"/>
    <w:rsid w:val="00A76F68"/>
    <w:rsid w:val="00A807BE"/>
    <w:rsid w:val="00A8259A"/>
    <w:rsid w:val="00A82DC9"/>
    <w:rsid w:val="00A8394C"/>
    <w:rsid w:val="00A84D31"/>
    <w:rsid w:val="00A84EF4"/>
    <w:rsid w:val="00A85917"/>
    <w:rsid w:val="00A8708A"/>
    <w:rsid w:val="00A91387"/>
    <w:rsid w:val="00A92DBD"/>
    <w:rsid w:val="00A9606A"/>
    <w:rsid w:val="00A9713E"/>
    <w:rsid w:val="00A9796D"/>
    <w:rsid w:val="00AA0020"/>
    <w:rsid w:val="00AA0960"/>
    <w:rsid w:val="00AA15D5"/>
    <w:rsid w:val="00AA2531"/>
    <w:rsid w:val="00AA2814"/>
    <w:rsid w:val="00AA31C0"/>
    <w:rsid w:val="00AA4D1A"/>
    <w:rsid w:val="00AA51B5"/>
    <w:rsid w:val="00AA6A0D"/>
    <w:rsid w:val="00AA7224"/>
    <w:rsid w:val="00AA7A41"/>
    <w:rsid w:val="00AA7DFA"/>
    <w:rsid w:val="00AB0FFB"/>
    <w:rsid w:val="00AB2BAB"/>
    <w:rsid w:val="00AB339A"/>
    <w:rsid w:val="00AB44FC"/>
    <w:rsid w:val="00AB49E1"/>
    <w:rsid w:val="00AB4B4E"/>
    <w:rsid w:val="00AB5C8F"/>
    <w:rsid w:val="00AB6F25"/>
    <w:rsid w:val="00AC31EE"/>
    <w:rsid w:val="00AC3DEF"/>
    <w:rsid w:val="00AC6B09"/>
    <w:rsid w:val="00AC72F8"/>
    <w:rsid w:val="00AC7E42"/>
    <w:rsid w:val="00AD0719"/>
    <w:rsid w:val="00AD0D45"/>
    <w:rsid w:val="00AD0E61"/>
    <w:rsid w:val="00AD20B9"/>
    <w:rsid w:val="00AD2E8D"/>
    <w:rsid w:val="00AD37F3"/>
    <w:rsid w:val="00AD3A15"/>
    <w:rsid w:val="00AD4304"/>
    <w:rsid w:val="00AD5BCF"/>
    <w:rsid w:val="00AD7CE0"/>
    <w:rsid w:val="00AE2DB1"/>
    <w:rsid w:val="00AE2F35"/>
    <w:rsid w:val="00AE67C9"/>
    <w:rsid w:val="00AE6F45"/>
    <w:rsid w:val="00AE7601"/>
    <w:rsid w:val="00AE7EEB"/>
    <w:rsid w:val="00AE7EEC"/>
    <w:rsid w:val="00AF118F"/>
    <w:rsid w:val="00AF1616"/>
    <w:rsid w:val="00AF68AB"/>
    <w:rsid w:val="00B00D65"/>
    <w:rsid w:val="00B032DE"/>
    <w:rsid w:val="00B036FC"/>
    <w:rsid w:val="00B04080"/>
    <w:rsid w:val="00B045E5"/>
    <w:rsid w:val="00B049FB"/>
    <w:rsid w:val="00B04C04"/>
    <w:rsid w:val="00B057D7"/>
    <w:rsid w:val="00B07A32"/>
    <w:rsid w:val="00B07F3A"/>
    <w:rsid w:val="00B10874"/>
    <w:rsid w:val="00B14D90"/>
    <w:rsid w:val="00B156A3"/>
    <w:rsid w:val="00B164FD"/>
    <w:rsid w:val="00B1792B"/>
    <w:rsid w:val="00B20F95"/>
    <w:rsid w:val="00B214D5"/>
    <w:rsid w:val="00B21AD7"/>
    <w:rsid w:val="00B22C5E"/>
    <w:rsid w:val="00B23185"/>
    <w:rsid w:val="00B23E7B"/>
    <w:rsid w:val="00B24D9F"/>
    <w:rsid w:val="00B265EC"/>
    <w:rsid w:val="00B278B6"/>
    <w:rsid w:val="00B3416B"/>
    <w:rsid w:val="00B342A0"/>
    <w:rsid w:val="00B344FE"/>
    <w:rsid w:val="00B35BEA"/>
    <w:rsid w:val="00B40E88"/>
    <w:rsid w:val="00B4208B"/>
    <w:rsid w:val="00B427BF"/>
    <w:rsid w:val="00B429EF"/>
    <w:rsid w:val="00B437FB"/>
    <w:rsid w:val="00B440F9"/>
    <w:rsid w:val="00B447CB"/>
    <w:rsid w:val="00B4609C"/>
    <w:rsid w:val="00B464A3"/>
    <w:rsid w:val="00B47E41"/>
    <w:rsid w:val="00B50C43"/>
    <w:rsid w:val="00B5137F"/>
    <w:rsid w:val="00B54D3C"/>
    <w:rsid w:val="00B550D4"/>
    <w:rsid w:val="00B55A28"/>
    <w:rsid w:val="00B56987"/>
    <w:rsid w:val="00B56C53"/>
    <w:rsid w:val="00B56E5B"/>
    <w:rsid w:val="00B6008B"/>
    <w:rsid w:val="00B61C7E"/>
    <w:rsid w:val="00B61F51"/>
    <w:rsid w:val="00B62451"/>
    <w:rsid w:val="00B62501"/>
    <w:rsid w:val="00B6263D"/>
    <w:rsid w:val="00B6504E"/>
    <w:rsid w:val="00B664AD"/>
    <w:rsid w:val="00B66D7B"/>
    <w:rsid w:val="00B714D2"/>
    <w:rsid w:val="00B76D02"/>
    <w:rsid w:val="00B80104"/>
    <w:rsid w:val="00B80E28"/>
    <w:rsid w:val="00B81797"/>
    <w:rsid w:val="00B835F5"/>
    <w:rsid w:val="00B83D78"/>
    <w:rsid w:val="00B83EEE"/>
    <w:rsid w:val="00B8451B"/>
    <w:rsid w:val="00B84766"/>
    <w:rsid w:val="00B8493C"/>
    <w:rsid w:val="00B84940"/>
    <w:rsid w:val="00B859C8"/>
    <w:rsid w:val="00B8640A"/>
    <w:rsid w:val="00B874F7"/>
    <w:rsid w:val="00B87988"/>
    <w:rsid w:val="00B91DCC"/>
    <w:rsid w:val="00B92E74"/>
    <w:rsid w:val="00B92F4F"/>
    <w:rsid w:val="00B932CF"/>
    <w:rsid w:val="00B934E7"/>
    <w:rsid w:val="00B94BB8"/>
    <w:rsid w:val="00B94F97"/>
    <w:rsid w:val="00B96409"/>
    <w:rsid w:val="00B96BD6"/>
    <w:rsid w:val="00BA0189"/>
    <w:rsid w:val="00BA0286"/>
    <w:rsid w:val="00BA056D"/>
    <w:rsid w:val="00BA1A63"/>
    <w:rsid w:val="00BA2619"/>
    <w:rsid w:val="00BA59AE"/>
    <w:rsid w:val="00BA626C"/>
    <w:rsid w:val="00BB0C43"/>
    <w:rsid w:val="00BB1ABF"/>
    <w:rsid w:val="00BB3438"/>
    <w:rsid w:val="00BB3C1E"/>
    <w:rsid w:val="00BB4306"/>
    <w:rsid w:val="00BB4AA0"/>
    <w:rsid w:val="00BB5715"/>
    <w:rsid w:val="00BB620B"/>
    <w:rsid w:val="00BB7325"/>
    <w:rsid w:val="00BB7572"/>
    <w:rsid w:val="00BC137E"/>
    <w:rsid w:val="00BC2427"/>
    <w:rsid w:val="00BC47D4"/>
    <w:rsid w:val="00BC4FBA"/>
    <w:rsid w:val="00BC5377"/>
    <w:rsid w:val="00BC5761"/>
    <w:rsid w:val="00BC5C41"/>
    <w:rsid w:val="00BD023F"/>
    <w:rsid w:val="00BD139A"/>
    <w:rsid w:val="00BD1CE1"/>
    <w:rsid w:val="00BD2A68"/>
    <w:rsid w:val="00BD46A0"/>
    <w:rsid w:val="00BD4D23"/>
    <w:rsid w:val="00BD74AF"/>
    <w:rsid w:val="00BE0C29"/>
    <w:rsid w:val="00BE0E3E"/>
    <w:rsid w:val="00BE2CC9"/>
    <w:rsid w:val="00BE36B8"/>
    <w:rsid w:val="00BE475A"/>
    <w:rsid w:val="00BE5151"/>
    <w:rsid w:val="00BE530D"/>
    <w:rsid w:val="00BE5725"/>
    <w:rsid w:val="00BE6954"/>
    <w:rsid w:val="00BE77C1"/>
    <w:rsid w:val="00BF0912"/>
    <w:rsid w:val="00BF1AAF"/>
    <w:rsid w:val="00BF1CC2"/>
    <w:rsid w:val="00BF1CCF"/>
    <w:rsid w:val="00BF35CB"/>
    <w:rsid w:val="00BF469A"/>
    <w:rsid w:val="00BF5563"/>
    <w:rsid w:val="00BF664C"/>
    <w:rsid w:val="00BF75F4"/>
    <w:rsid w:val="00BF7A58"/>
    <w:rsid w:val="00C01EC3"/>
    <w:rsid w:val="00C02976"/>
    <w:rsid w:val="00C033CB"/>
    <w:rsid w:val="00C040F6"/>
    <w:rsid w:val="00C058BD"/>
    <w:rsid w:val="00C06888"/>
    <w:rsid w:val="00C06D5F"/>
    <w:rsid w:val="00C06FDF"/>
    <w:rsid w:val="00C072A9"/>
    <w:rsid w:val="00C07C36"/>
    <w:rsid w:val="00C10E25"/>
    <w:rsid w:val="00C11326"/>
    <w:rsid w:val="00C12F82"/>
    <w:rsid w:val="00C1331D"/>
    <w:rsid w:val="00C14059"/>
    <w:rsid w:val="00C157F6"/>
    <w:rsid w:val="00C17C0D"/>
    <w:rsid w:val="00C17F55"/>
    <w:rsid w:val="00C2087D"/>
    <w:rsid w:val="00C228E6"/>
    <w:rsid w:val="00C22DCA"/>
    <w:rsid w:val="00C22EBE"/>
    <w:rsid w:val="00C2309F"/>
    <w:rsid w:val="00C240F8"/>
    <w:rsid w:val="00C25448"/>
    <w:rsid w:val="00C259B0"/>
    <w:rsid w:val="00C25CA9"/>
    <w:rsid w:val="00C25D9C"/>
    <w:rsid w:val="00C27623"/>
    <w:rsid w:val="00C27A08"/>
    <w:rsid w:val="00C3100F"/>
    <w:rsid w:val="00C31ACA"/>
    <w:rsid w:val="00C31E27"/>
    <w:rsid w:val="00C330FF"/>
    <w:rsid w:val="00C34CE7"/>
    <w:rsid w:val="00C352A4"/>
    <w:rsid w:val="00C3741D"/>
    <w:rsid w:val="00C403CC"/>
    <w:rsid w:val="00C4124B"/>
    <w:rsid w:val="00C41E81"/>
    <w:rsid w:val="00C50833"/>
    <w:rsid w:val="00C513FA"/>
    <w:rsid w:val="00C52E61"/>
    <w:rsid w:val="00C5419E"/>
    <w:rsid w:val="00C55D4F"/>
    <w:rsid w:val="00C5670B"/>
    <w:rsid w:val="00C56FA4"/>
    <w:rsid w:val="00C575F5"/>
    <w:rsid w:val="00C61E4C"/>
    <w:rsid w:val="00C629DF"/>
    <w:rsid w:val="00C654D4"/>
    <w:rsid w:val="00C663C9"/>
    <w:rsid w:val="00C66578"/>
    <w:rsid w:val="00C700BD"/>
    <w:rsid w:val="00C7035C"/>
    <w:rsid w:val="00C71692"/>
    <w:rsid w:val="00C729D1"/>
    <w:rsid w:val="00C731CB"/>
    <w:rsid w:val="00C74202"/>
    <w:rsid w:val="00C743BB"/>
    <w:rsid w:val="00C7570C"/>
    <w:rsid w:val="00C7665E"/>
    <w:rsid w:val="00C774CA"/>
    <w:rsid w:val="00C77F55"/>
    <w:rsid w:val="00C81CCA"/>
    <w:rsid w:val="00C83C28"/>
    <w:rsid w:val="00C84056"/>
    <w:rsid w:val="00C85859"/>
    <w:rsid w:val="00C86049"/>
    <w:rsid w:val="00C877D7"/>
    <w:rsid w:val="00C915C7"/>
    <w:rsid w:val="00C91ABC"/>
    <w:rsid w:val="00C9226E"/>
    <w:rsid w:val="00C944F2"/>
    <w:rsid w:val="00C95880"/>
    <w:rsid w:val="00CA13D6"/>
    <w:rsid w:val="00CA163F"/>
    <w:rsid w:val="00CA19C4"/>
    <w:rsid w:val="00CA1AC8"/>
    <w:rsid w:val="00CA335C"/>
    <w:rsid w:val="00CA3588"/>
    <w:rsid w:val="00CA3614"/>
    <w:rsid w:val="00CA4101"/>
    <w:rsid w:val="00CA4810"/>
    <w:rsid w:val="00CA5D5D"/>
    <w:rsid w:val="00CA62C8"/>
    <w:rsid w:val="00CA66B1"/>
    <w:rsid w:val="00CA6DCF"/>
    <w:rsid w:val="00CA706B"/>
    <w:rsid w:val="00CB0CA9"/>
    <w:rsid w:val="00CB39AB"/>
    <w:rsid w:val="00CB491D"/>
    <w:rsid w:val="00CB5492"/>
    <w:rsid w:val="00CB54CE"/>
    <w:rsid w:val="00CB5EE5"/>
    <w:rsid w:val="00CC0E0F"/>
    <w:rsid w:val="00CC103A"/>
    <w:rsid w:val="00CC13B5"/>
    <w:rsid w:val="00CC3751"/>
    <w:rsid w:val="00CC40F1"/>
    <w:rsid w:val="00CC675D"/>
    <w:rsid w:val="00CD0CCC"/>
    <w:rsid w:val="00CD2CB6"/>
    <w:rsid w:val="00CD2D78"/>
    <w:rsid w:val="00CD39AB"/>
    <w:rsid w:val="00CD446E"/>
    <w:rsid w:val="00CD6E43"/>
    <w:rsid w:val="00CD7653"/>
    <w:rsid w:val="00CD799D"/>
    <w:rsid w:val="00CE0C00"/>
    <w:rsid w:val="00CE0C2D"/>
    <w:rsid w:val="00CE1677"/>
    <w:rsid w:val="00CE1DDC"/>
    <w:rsid w:val="00CE239E"/>
    <w:rsid w:val="00CE3BA0"/>
    <w:rsid w:val="00CE4C96"/>
    <w:rsid w:val="00CE72F0"/>
    <w:rsid w:val="00CE7CEC"/>
    <w:rsid w:val="00CF06AC"/>
    <w:rsid w:val="00CF1B2D"/>
    <w:rsid w:val="00CF2A76"/>
    <w:rsid w:val="00CF393D"/>
    <w:rsid w:val="00CF4B6A"/>
    <w:rsid w:val="00CF4D3B"/>
    <w:rsid w:val="00CF5CE8"/>
    <w:rsid w:val="00CF66F1"/>
    <w:rsid w:val="00CF6CD0"/>
    <w:rsid w:val="00D0127F"/>
    <w:rsid w:val="00D04130"/>
    <w:rsid w:val="00D06AF6"/>
    <w:rsid w:val="00D07700"/>
    <w:rsid w:val="00D103FC"/>
    <w:rsid w:val="00D11BD5"/>
    <w:rsid w:val="00D11C17"/>
    <w:rsid w:val="00D12BEE"/>
    <w:rsid w:val="00D14A8C"/>
    <w:rsid w:val="00D14D69"/>
    <w:rsid w:val="00D1551A"/>
    <w:rsid w:val="00D15BF2"/>
    <w:rsid w:val="00D162BF"/>
    <w:rsid w:val="00D16326"/>
    <w:rsid w:val="00D2034E"/>
    <w:rsid w:val="00D212DB"/>
    <w:rsid w:val="00D222F3"/>
    <w:rsid w:val="00D23B48"/>
    <w:rsid w:val="00D23C0A"/>
    <w:rsid w:val="00D24697"/>
    <w:rsid w:val="00D259AE"/>
    <w:rsid w:val="00D26A3E"/>
    <w:rsid w:val="00D26E79"/>
    <w:rsid w:val="00D30D4C"/>
    <w:rsid w:val="00D31EE3"/>
    <w:rsid w:val="00D31FE4"/>
    <w:rsid w:val="00D338D3"/>
    <w:rsid w:val="00D34F14"/>
    <w:rsid w:val="00D35492"/>
    <w:rsid w:val="00D3733F"/>
    <w:rsid w:val="00D40231"/>
    <w:rsid w:val="00D40BE3"/>
    <w:rsid w:val="00D41166"/>
    <w:rsid w:val="00D427C1"/>
    <w:rsid w:val="00D44322"/>
    <w:rsid w:val="00D469D7"/>
    <w:rsid w:val="00D469EC"/>
    <w:rsid w:val="00D47027"/>
    <w:rsid w:val="00D53475"/>
    <w:rsid w:val="00D5589C"/>
    <w:rsid w:val="00D573E2"/>
    <w:rsid w:val="00D60085"/>
    <w:rsid w:val="00D61C0F"/>
    <w:rsid w:val="00D64D17"/>
    <w:rsid w:val="00D660ED"/>
    <w:rsid w:val="00D66ABA"/>
    <w:rsid w:val="00D67192"/>
    <w:rsid w:val="00D676B3"/>
    <w:rsid w:val="00D67CD8"/>
    <w:rsid w:val="00D70631"/>
    <w:rsid w:val="00D71E89"/>
    <w:rsid w:val="00D71FAF"/>
    <w:rsid w:val="00D73C0E"/>
    <w:rsid w:val="00D74EA2"/>
    <w:rsid w:val="00D80C42"/>
    <w:rsid w:val="00D80C5F"/>
    <w:rsid w:val="00D83518"/>
    <w:rsid w:val="00D84879"/>
    <w:rsid w:val="00D84949"/>
    <w:rsid w:val="00D86559"/>
    <w:rsid w:val="00D8655F"/>
    <w:rsid w:val="00D871BE"/>
    <w:rsid w:val="00D9101C"/>
    <w:rsid w:val="00D91F51"/>
    <w:rsid w:val="00D948C0"/>
    <w:rsid w:val="00D94A85"/>
    <w:rsid w:val="00D95B85"/>
    <w:rsid w:val="00D961B1"/>
    <w:rsid w:val="00D97949"/>
    <w:rsid w:val="00DA148F"/>
    <w:rsid w:val="00DA1926"/>
    <w:rsid w:val="00DA1A1F"/>
    <w:rsid w:val="00DA210F"/>
    <w:rsid w:val="00DA2187"/>
    <w:rsid w:val="00DA34EA"/>
    <w:rsid w:val="00DA42E1"/>
    <w:rsid w:val="00DA4D3F"/>
    <w:rsid w:val="00DA551E"/>
    <w:rsid w:val="00DA6D75"/>
    <w:rsid w:val="00DA752E"/>
    <w:rsid w:val="00DB0746"/>
    <w:rsid w:val="00DB0747"/>
    <w:rsid w:val="00DB0A8C"/>
    <w:rsid w:val="00DB1822"/>
    <w:rsid w:val="00DB229F"/>
    <w:rsid w:val="00DB4866"/>
    <w:rsid w:val="00DB5B2A"/>
    <w:rsid w:val="00DB5BB9"/>
    <w:rsid w:val="00DB6EE6"/>
    <w:rsid w:val="00DB72D5"/>
    <w:rsid w:val="00DB7327"/>
    <w:rsid w:val="00DC0300"/>
    <w:rsid w:val="00DC10DD"/>
    <w:rsid w:val="00DC203A"/>
    <w:rsid w:val="00DC2A05"/>
    <w:rsid w:val="00DC380B"/>
    <w:rsid w:val="00DC3904"/>
    <w:rsid w:val="00DC70AE"/>
    <w:rsid w:val="00DC791A"/>
    <w:rsid w:val="00DD0118"/>
    <w:rsid w:val="00DD065D"/>
    <w:rsid w:val="00DD2C04"/>
    <w:rsid w:val="00DD39C5"/>
    <w:rsid w:val="00DD3A37"/>
    <w:rsid w:val="00DD41DA"/>
    <w:rsid w:val="00DD5030"/>
    <w:rsid w:val="00DD6681"/>
    <w:rsid w:val="00DD7DFF"/>
    <w:rsid w:val="00DE02D5"/>
    <w:rsid w:val="00DE09B9"/>
    <w:rsid w:val="00DE1931"/>
    <w:rsid w:val="00DE207D"/>
    <w:rsid w:val="00DE2A43"/>
    <w:rsid w:val="00DE2FFE"/>
    <w:rsid w:val="00DE3A83"/>
    <w:rsid w:val="00DE4254"/>
    <w:rsid w:val="00DE5243"/>
    <w:rsid w:val="00DE5659"/>
    <w:rsid w:val="00DE6328"/>
    <w:rsid w:val="00DE76DA"/>
    <w:rsid w:val="00DE7889"/>
    <w:rsid w:val="00DF3FFB"/>
    <w:rsid w:val="00DF4A3E"/>
    <w:rsid w:val="00DF6D8E"/>
    <w:rsid w:val="00DF6F70"/>
    <w:rsid w:val="00DF6FA7"/>
    <w:rsid w:val="00DF6FDA"/>
    <w:rsid w:val="00DF7214"/>
    <w:rsid w:val="00E003F9"/>
    <w:rsid w:val="00E0176A"/>
    <w:rsid w:val="00E024A4"/>
    <w:rsid w:val="00E02ACA"/>
    <w:rsid w:val="00E0446A"/>
    <w:rsid w:val="00E052D6"/>
    <w:rsid w:val="00E05527"/>
    <w:rsid w:val="00E058D4"/>
    <w:rsid w:val="00E06538"/>
    <w:rsid w:val="00E069B5"/>
    <w:rsid w:val="00E07B2C"/>
    <w:rsid w:val="00E1132A"/>
    <w:rsid w:val="00E12449"/>
    <w:rsid w:val="00E1271D"/>
    <w:rsid w:val="00E13B4A"/>
    <w:rsid w:val="00E13CE6"/>
    <w:rsid w:val="00E13DCB"/>
    <w:rsid w:val="00E13E67"/>
    <w:rsid w:val="00E1432F"/>
    <w:rsid w:val="00E16255"/>
    <w:rsid w:val="00E17735"/>
    <w:rsid w:val="00E2005F"/>
    <w:rsid w:val="00E21A99"/>
    <w:rsid w:val="00E21B1E"/>
    <w:rsid w:val="00E22999"/>
    <w:rsid w:val="00E241B9"/>
    <w:rsid w:val="00E24315"/>
    <w:rsid w:val="00E243EA"/>
    <w:rsid w:val="00E248C3"/>
    <w:rsid w:val="00E31E12"/>
    <w:rsid w:val="00E3243F"/>
    <w:rsid w:val="00E3251F"/>
    <w:rsid w:val="00E34517"/>
    <w:rsid w:val="00E350D4"/>
    <w:rsid w:val="00E41C61"/>
    <w:rsid w:val="00E43E43"/>
    <w:rsid w:val="00E43FDE"/>
    <w:rsid w:val="00E4465C"/>
    <w:rsid w:val="00E46638"/>
    <w:rsid w:val="00E4670D"/>
    <w:rsid w:val="00E4740C"/>
    <w:rsid w:val="00E47A2F"/>
    <w:rsid w:val="00E47E63"/>
    <w:rsid w:val="00E5016E"/>
    <w:rsid w:val="00E5067C"/>
    <w:rsid w:val="00E51D9B"/>
    <w:rsid w:val="00E51EB9"/>
    <w:rsid w:val="00E53EBB"/>
    <w:rsid w:val="00E5466D"/>
    <w:rsid w:val="00E548C3"/>
    <w:rsid w:val="00E55A32"/>
    <w:rsid w:val="00E5685A"/>
    <w:rsid w:val="00E56D5B"/>
    <w:rsid w:val="00E576AA"/>
    <w:rsid w:val="00E605B6"/>
    <w:rsid w:val="00E6095E"/>
    <w:rsid w:val="00E610F7"/>
    <w:rsid w:val="00E613FD"/>
    <w:rsid w:val="00E61BE8"/>
    <w:rsid w:val="00E622C7"/>
    <w:rsid w:val="00E62B4C"/>
    <w:rsid w:val="00E633FD"/>
    <w:rsid w:val="00E660BE"/>
    <w:rsid w:val="00E677FF"/>
    <w:rsid w:val="00E7110A"/>
    <w:rsid w:val="00E71B59"/>
    <w:rsid w:val="00E71EA6"/>
    <w:rsid w:val="00E72078"/>
    <w:rsid w:val="00E72884"/>
    <w:rsid w:val="00E754C0"/>
    <w:rsid w:val="00E758B2"/>
    <w:rsid w:val="00E76D94"/>
    <w:rsid w:val="00E77169"/>
    <w:rsid w:val="00E81091"/>
    <w:rsid w:val="00E81401"/>
    <w:rsid w:val="00E82993"/>
    <w:rsid w:val="00E82ED4"/>
    <w:rsid w:val="00E83D69"/>
    <w:rsid w:val="00E84414"/>
    <w:rsid w:val="00E85435"/>
    <w:rsid w:val="00E8588A"/>
    <w:rsid w:val="00E86077"/>
    <w:rsid w:val="00E862CB"/>
    <w:rsid w:val="00E86B06"/>
    <w:rsid w:val="00E86F07"/>
    <w:rsid w:val="00E87AAA"/>
    <w:rsid w:val="00E9010D"/>
    <w:rsid w:val="00E909D9"/>
    <w:rsid w:val="00E90A44"/>
    <w:rsid w:val="00E911DB"/>
    <w:rsid w:val="00E9123E"/>
    <w:rsid w:val="00E91820"/>
    <w:rsid w:val="00E91EB7"/>
    <w:rsid w:val="00E9219F"/>
    <w:rsid w:val="00E93955"/>
    <w:rsid w:val="00E96622"/>
    <w:rsid w:val="00E977D3"/>
    <w:rsid w:val="00EA0395"/>
    <w:rsid w:val="00EA0822"/>
    <w:rsid w:val="00EA098B"/>
    <w:rsid w:val="00EA29D5"/>
    <w:rsid w:val="00EA29E9"/>
    <w:rsid w:val="00EA2B80"/>
    <w:rsid w:val="00EA49E5"/>
    <w:rsid w:val="00EA6334"/>
    <w:rsid w:val="00EA78EB"/>
    <w:rsid w:val="00EB0032"/>
    <w:rsid w:val="00EB03BE"/>
    <w:rsid w:val="00EB0FEA"/>
    <w:rsid w:val="00EB1249"/>
    <w:rsid w:val="00EB2D59"/>
    <w:rsid w:val="00EB36A1"/>
    <w:rsid w:val="00EB38EA"/>
    <w:rsid w:val="00EB49E8"/>
    <w:rsid w:val="00EB4AD5"/>
    <w:rsid w:val="00EB4D62"/>
    <w:rsid w:val="00EB5418"/>
    <w:rsid w:val="00EB587D"/>
    <w:rsid w:val="00EC0CA5"/>
    <w:rsid w:val="00EC2DBE"/>
    <w:rsid w:val="00EC3AD8"/>
    <w:rsid w:val="00EC641E"/>
    <w:rsid w:val="00EC7100"/>
    <w:rsid w:val="00ED1E48"/>
    <w:rsid w:val="00ED34EC"/>
    <w:rsid w:val="00ED4908"/>
    <w:rsid w:val="00ED57C8"/>
    <w:rsid w:val="00ED5981"/>
    <w:rsid w:val="00ED693D"/>
    <w:rsid w:val="00ED7D8B"/>
    <w:rsid w:val="00EE1EEA"/>
    <w:rsid w:val="00EE2D6E"/>
    <w:rsid w:val="00EE382E"/>
    <w:rsid w:val="00EE41CF"/>
    <w:rsid w:val="00EE5334"/>
    <w:rsid w:val="00EE5870"/>
    <w:rsid w:val="00EE7288"/>
    <w:rsid w:val="00EF1EDE"/>
    <w:rsid w:val="00EF388B"/>
    <w:rsid w:val="00EF480B"/>
    <w:rsid w:val="00EF4929"/>
    <w:rsid w:val="00EF4DA3"/>
    <w:rsid w:val="00EF5655"/>
    <w:rsid w:val="00EF6265"/>
    <w:rsid w:val="00EF650E"/>
    <w:rsid w:val="00F024C3"/>
    <w:rsid w:val="00F0270D"/>
    <w:rsid w:val="00F02ABC"/>
    <w:rsid w:val="00F04341"/>
    <w:rsid w:val="00F04425"/>
    <w:rsid w:val="00F05028"/>
    <w:rsid w:val="00F055D6"/>
    <w:rsid w:val="00F05B8A"/>
    <w:rsid w:val="00F066E5"/>
    <w:rsid w:val="00F1052A"/>
    <w:rsid w:val="00F11411"/>
    <w:rsid w:val="00F11F22"/>
    <w:rsid w:val="00F1491B"/>
    <w:rsid w:val="00F16EC5"/>
    <w:rsid w:val="00F175B4"/>
    <w:rsid w:val="00F211DC"/>
    <w:rsid w:val="00F222C4"/>
    <w:rsid w:val="00F223FB"/>
    <w:rsid w:val="00F22E52"/>
    <w:rsid w:val="00F23858"/>
    <w:rsid w:val="00F25125"/>
    <w:rsid w:val="00F262DA"/>
    <w:rsid w:val="00F27225"/>
    <w:rsid w:val="00F30208"/>
    <w:rsid w:val="00F323AD"/>
    <w:rsid w:val="00F3349F"/>
    <w:rsid w:val="00F352FD"/>
    <w:rsid w:val="00F3638A"/>
    <w:rsid w:val="00F36719"/>
    <w:rsid w:val="00F3682A"/>
    <w:rsid w:val="00F378A7"/>
    <w:rsid w:val="00F37E31"/>
    <w:rsid w:val="00F403DF"/>
    <w:rsid w:val="00F41460"/>
    <w:rsid w:val="00F42DAB"/>
    <w:rsid w:val="00F458EB"/>
    <w:rsid w:val="00F47987"/>
    <w:rsid w:val="00F50EED"/>
    <w:rsid w:val="00F51D86"/>
    <w:rsid w:val="00F52822"/>
    <w:rsid w:val="00F53703"/>
    <w:rsid w:val="00F54515"/>
    <w:rsid w:val="00F5673A"/>
    <w:rsid w:val="00F6314C"/>
    <w:rsid w:val="00F641A4"/>
    <w:rsid w:val="00F673E9"/>
    <w:rsid w:val="00F70D69"/>
    <w:rsid w:val="00F728EC"/>
    <w:rsid w:val="00F72DE4"/>
    <w:rsid w:val="00F7428F"/>
    <w:rsid w:val="00F74D48"/>
    <w:rsid w:val="00F76338"/>
    <w:rsid w:val="00F76432"/>
    <w:rsid w:val="00F7752A"/>
    <w:rsid w:val="00F80EB8"/>
    <w:rsid w:val="00F81B0A"/>
    <w:rsid w:val="00F82ED9"/>
    <w:rsid w:val="00F83726"/>
    <w:rsid w:val="00F8543B"/>
    <w:rsid w:val="00F86417"/>
    <w:rsid w:val="00F870ED"/>
    <w:rsid w:val="00F8734F"/>
    <w:rsid w:val="00F919D9"/>
    <w:rsid w:val="00F9319C"/>
    <w:rsid w:val="00F932A9"/>
    <w:rsid w:val="00F94A5C"/>
    <w:rsid w:val="00F964CC"/>
    <w:rsid w:val="00F97E45"/>
    <w:rsid w:val="00F97EB2"/>
    <w:rsid w:val="00FA115D"/>
    <w:rsid w:val="00FA1D38"/>
    <w:rsid w:val="00FA1EAF"/>
    <w:rsid w:val="00FA2742"/>
    <w:rsid w:val="00FA2ADD"/>
    <w:rsid w:val="00FA2BCB"/>
    <w:rsid w:val="00FA31E7"/>
    <w:rsid w:val="00FA3E86"/>
    <w:rsid w:val="00FA438A"/>
    <w:rsid w:val="00FA4642"/>
    <w:rsid w:val="00FA5284"/>
    <w:rsid w:val="00FA5303"/>
    <w:rsid w:val="00FA5AF0"/>
    <w:rsid w:val="00FA6E2A"/>
    <w:rsid w:val="00FA7DAA"/>
    <w:rsid w:val="00FB0C5F"/>
    <w:rsid w:val="00FB188E"/>
    <w:rsid w:val="00FB2A89"/>
    <w:rsid w:val="00FB3044"/>
    <w:rsid w:val="00FB4A00"/>
    <w:rsid w:val="00FB4E39"/>
    <w:rsid w:val="00FB4FB0"/>
    <w:rsid w:val="00FB595D"/>
    <w:rsid w:val="00FB5B83"/>
    <w:rsid w:val="00FB645A"/>
    <w:rsid w:val="00FC11E5"/>
    <w:rsid w:val="00FC144C"/>
    <w:rsid w:val="00FC25B8"/>
    <w:rsid w:val="00FC3735"/>
    <w:rsid w:val="00FC5697"/>
    <w:rsid w:val="00FC7144"/>
    <w:rsid w:val="00FD1B22"/>
    <w:rsid w:val="00FD2755"/>
    <w:rsid w:val="00FD2D8D"/>
    <w:rsid w:val="00FD7367"/>
    <w:rsid w:val="00FE31AF"/>
    <w:rsid w:val="00FE59C3"/>
    <w:rsid w:val="00FE5BBF"/>
    <w:rsid w:val="00FE5FAD"/>
    <w:rsid w:val="00FE646B"/>
    <w:rsid w:val="00FF0796"/>
    <w:rsid w:val="00FF0F10"/>
    <w:rsid w:val="00FF0FD7"/>
    <w:rsid w:val="00FF27AF"/>
    <w:rsid w:val="00FF4F34"/>
    <w:rsid w:val="00FF596E"/>
    <w:rsid w:val="00FF5AAF"/>
    <w:rsid w:val="00FF5C56"/>
    <w:rsid w:val="00FF6270"/>
    <w:rsid w:val="00FF759C"/>
  </w:rsids>
  <m:mathPr>
    <m:mathFont m:val="Cambria Math"/>
    <m:brkBin m:val="before"/>
    <m:brkBinSub m:val="--"/>
    <m:smallFrac/>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rules v:ext="edit">
        <o:r id="V:Rule1" type="connector" idref="#Rovná spojovacia šípka 1"/>
      </o:rules>
    </o:shapelayout>
  </w:shapeDefaults>
  <w:decimalSymbol w:val=","/>
  <w:listSeparator w:val=";"/>
  <w14:docId w14:val="72AF4031"/>
  <w15:docId w15:val="{7795BFD0-A0A1-42E5-97CE-D3DE44A27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5070F"/>
    <w:rPr>
      <w:rFonts w:ascii="Arial Narrow" w:hAnsi="Arial Narrow"/>
      <w:sz w:val="24"/>
      <w:szCs w:val="24"/>
      <w:lang w:eastAsia="cs-CZ"/>
    </w:rPr>
  </w:style>
  <w:style w:type="paragraph" w:styleId="Nadpis1">
    <w:name w:val="heading 1"/>
    <w:aliases w:val="Nadpis"/>
    <w:basedOn w:val="Normlny"/>
    <w:next w:val="Normlny"/>
    <w:link w:val="Nadpis1Char"/>
    <w:uiPriority w:val="99"/>
    <w:qFormat/>
    <w:rsid w:val="00281878"/>
    <w:pPr>
      <w:keepNext/>
      <w:spacing w:before="240" w:after="60"/>
      <w:jc w:val="center"/>
      <w:outlineLvl w:val="0"/>
    </w:pPr>
    <w:rPr>
      <w:b/>
      <w:bCs/>
      <w:kern w:val="32"/>
      <w:sz w:val="48"/>
      <w:szCs w:val="32"/>
    </w:rPr>
  </w:style>
  <w:style w:type="paragraph" w:styleId="Nadpis2">
    <w:name w:val="heading 2"/>
    <w:basedOn w:val="Normlny"/>
    <w:next w:val="Normlny"/>
    <w:link w:val="Nadpis2Char"/>
    <w:qFormat/>
    <w:rsid w:val="00281878"/>
    <w:pPr>
      <w:keepNext/>
      <w:numPr>
        <w:numId w:val="1"/>
      </w:numPr>
      <w:spacing w:before="120" w:line="360" w:lineRule="auto"/>
      <w:outlineLvl w:val="1"/>
    </w:pPr>
    <w:rPr>
      <w:b/>
      <w:bCs/>
      <w:sz w:val="28"/>
    </w:rPr>
  </w:style>
  <w:style w:type="paragraph" w:styleId="Nadpis3">
    <w:name w:val="heading 3"/>
    <w:basedOn w:val="Normlny"/>
    <w:next w:val="Normlny"/>
    <w:qFormat/>
    <w:rsid w:val="008017D0"/>
    <w:pPr>
      <w:keepNext/>
      <w:numPr>
        <w:ilvl w:val="1"/>
        <w:numId w:val="1"/>
      </w:numPr>
      <w:spacing w:before="120" w:line="360" w:lineRule="auto"/>
      <w:jc w:val="both"/>
      <w:outlineLvl w:val="2"/>
    </w:pPr>
    <w:rPr>
      <w:b/>
      <w:snapToGrid w:val="0"/>
      <w:szCs w:val="20"/>
    </w:rPr>
  </w:style>
  <w:style w:type="paragraph" w:styleId="Nadpis4">
    <w:name w:val="heading 4"/>
    <w:basedOn w:val="Normlny"/>
    <w:next w:val="Normlny"/>
    <w:qFormat/>
    <w:rsid w:val="00281878"/>
    <w:pPr>
      <w:keepNext/>
      <w:numPr>
        <w:ilvl w:val="2"/>
        <w:numId w:val="1"/>
      </w:numPr>
      <w:tabs>
        <w:tab w:val="num" w:pos="-348"/>
      </w:tabs>
      <w:spacing w:before="120" w:line="360" w:lineRule="auto"/>
      <w:ind w:left="1112" w:hanging="403"/>
      <w:outlineLvl w:val="3"/>
    </w:pPr>
    <w:rPr>
      <w:b/>
      <w:bCs/>
    </w:rPr>
  </w:style>
  <w:style w:type="paragraph" w:styleId="Nadpis50">
    <w:name w:val="heading 5"/>
    <w:basedOn w:val="Normlny"/>
    <w:next w:val="Normlny"/>
    <w:qFormat/>
    <w:rsid w:val="00281878"/>
    <w:pPr>
      <w:keepNext/>
      <w:spacing w:before="120" w:line="360" w:lineRule="auto"/>
      <w:jc w:val="both"/>
      <w:outlineLvl w:val="4"/>
    </w:pPr>
    <w:rPr>
      <w:i/>
      <w:iCs/>
      <w:sz w:val="20"/>
    </w:rPr>
  </w:style>
  <w:style w:type="paragraph" w:styleId="Nadpis6">
    <w:name w:val="heading 6"/>
    <w:basedOn w:val="Normlny"/>
    <w:next w:val="Normlny"/>
    <w:qFormat/>
    <w:rsid w:val="00281878"/>
    <w:pPr>
      <w:keepNext/>
      <w:jc w:val="center"/>
      <w:outlineLvl w:val="5"/>
    </w:pPr>
    <w:rPr>
      <w:b/>
      <w:bCs/>
      <w:sz w:val="20"/>
    </w:rPr>
  </w:style>
  <w:style w:type="paragraph" w:styleId="Nadpis7">
    <w:name w:val="heading 7"/>
    <w:basedOn w:val="Normlny"/>
    <w:next w:val="Normlny"/>
    <w:qFormat/>
    <w:rsid w:val="00281878"/>
    <w:pPr>
      <w:keepNext/>
      <w:spacing w:before="120" w:line="360" w:lineRule="auto"/>
      <w:ind w:firstLine="360"/>
      <w:outlineLvl w:val="6"/>
    </w:pPr>
    <w:rPr>
      <w:i/>
      <w:iCs/>
      <w:sz w:val="20"/>
    </w:rPr>
  </w:style>
  <w:style w:type="paragraph" w:styleId="Nadpis8">
    <w:name w:val="heading 8"/>
    <w:basedOn w:val="Normlny"/>
    <w:next w:val="Normlny"/>
    <w:qFormat/>
    <w:rsid w:val="00281878"/>
    <w:pPr>
      <w:keepNext/>
      <w:jc w:val="center"/>
      <w:outlineLvl w:val="7"/>
    </w:pPr>
    <w:rPr>
      <w:i/>
      <w:iCs/>
      <w:sz w:val="20"/>
    </w:rPr>
  </w:style>
  <w:style w:type="paragraph" w:styleId="Nadpis9">
    <w:name w:val="heading 9"/>
    <w:basedOn w:val="Normlny"/>
    <w:next w:val="Normlny"/>
    <w:qFormat/>
    <w:rsid w:val="00281878"/>
    <w:pPr>
      <w:keepNext/>
      <w:spacing w:before="120"/>
      <w:jc w:val="center"/>
      <w:outlineLvl w:val="8"/>
    </w:pPr>
    <w:rPr>
      <w:i/>
      <w:i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ruktradokumentu">
    <w:name w:val="Document Map"/>
    <w:basedOn w:val="Normlny"/>
    <w:semiHidden/>
    <w:rsid w:val="00281878"/>
    <w:pPr>
      <w:shd w:val="clear" w:color="auto" w:fill="000080"/>
    </w:pPr>
    <w:rPr>
      <w:rFonts w:ascii="Tahoma" w:hAnsi="Tahoma" w:cs="Tahoma"/>
    </w:rPr>
  </w:style>
  <w:style w:type="paragraph" w:styleId="Pta">
    <w:name w:val="footer"/>
    <w:basedOn w:val="Normlny"/>
    <w:rsid w:val="00281878"/>
    <w:pPr>
      <w:tabs>
        <w:tab w:val="center" w:pos="4536"/>
        <w:tab w:val="right" w:pos="9072"/>
      </w:tabs>
    </w:pPr>
  </w:style>
  <w:style w:type="paragraph" w:styleId="Hlavika">
    <w:name w:val="header"/>
    <w:basedOn w:val="Normlny"/>
    <w:link w:val="HlavikaChar"/>
    <w:uiPriority w:val="99"/>
    <w:rsid w:val="00281878"/>
    <w:pPr>
      <w:tabs>
        <w:tab w:val="center" w:pos="4536"/>
        <w:tab w:val="right" w:pos="9072"/>
      </w:tabs>
    </w:pPr>
  </w:style>
  <w:style w:type="paragraph" w:styleId="Zkladntext">
    <w:name w:val="Body Text"/>
    <w:basedOn w:val="Normlny"/>
    <w:link w:val="ZkladntextChar"/>
    <w:rsid w:val="00281878"/>
    <w:pPr>
      <w:snapToGrid w:val="0"/>
      <w:spacing w:before="120" w:line="360" w:lineRule="auto"/>
      <w:jc w:val="both"/>
    </w:pPr>
    <w:rPr>
      <w:szCs w:val="20"/>
    </w:rPr>
  </w:style>
  <w:style w:type="paragraph" w:styleId="Zarkazkladnhotextu">
    <w:name w:val="Body Text Indent"/>
    <w:basedOn w:val="Normlny"/>
    <w:link w:val="ZarkazkladnhotextuChar"/>
    <w:rsid w:val="00281878"/>
    <w:pPr>
      <w:ind w:firstLine="708"/>
      <w:jc w:val="both"/>
    </w:pPr>
  </w:style>
  <w:style w:type="paragraph" w:styleId="Zarkazkladnhotextu2">
    <w:name w:val="Body Text Indent 2"/>
    <w:basedOn w:val="Normlny"/>
    <w:rsid w:val="00281878"/>
    <w:pPr>
      <w:ind w:firstLine="709"/>
      <w:jc w:val="both"/>
    </w:pPr>
  </w:style>
  <w:style w:type="paragraph" w:styleId="Zkladntext2">
    <w:name w:val="Body Text 2"/>
    <w:basedOn w:val="Normlny"/>
    <w:rsid w:val="00281878"/>
    <w:pPr>
      <w:jc w:val="both"/>
    </w:pPr>
    <w:rPr>
      <w:rFonts w:ascii="Univers" w:hAnsi="Univers"/>
      <w:snapToGrid w:val="0"/>
      <w:sz w:val="22"/>
      <w:szCs w:val="20"/>
    </w:rPr>
  </w:style>
  <w:style w:type="paragraph" w:styleId="Normlnywebov">
    <w:name w:val="Normal (Web)"/>
    <w:basedOn w:val="Normlny"/>
    <w:rsid w:val="00281878"/>
    <w:pPr>
      <w:spacing w:before="100" w:beforeAutospacing="1" w:after="100" w:afterAutospacing="1"/>
    </w:pPr>
    <w:rPr>
      <w:lang w:val="cs-CZ"/>
    </w:rPr>
  </w:style>
  <w:style w:type="character" w:styleId="PsacstrojHTML">
    <w:name w:val="HTML Typewriter"/>
    <w:rsid w:val="00281878"/>
    <w:rPr>
      <w:rFonts w:ascii="Courier New" w:eastAsia="Courier New" w:hAnsi="Courier New" w:cs="Courier New"/>
      <w:sz w:val="20"/>
      <w:szCs w:val="20"/>
    </w:rPr>
  </w:style>
  <w:style w:type="paragraph" w:styleId="Zarkazkladnhotextu3">
    <w:name w:val="Body Text Indent 3"/>
    <w:basedOn w:val="Normlny"/>
    <w:rsid w:val="00281878"/>
    <w:pPr>
      <w:ind w:firstLine="708"/>
    </w:pPr>
  </w:style>
  <w:style w:type="character" w:styleId="slostrany">
    <w:name w:val="page number"/>
    <w:basedOn w:val="Predvolenpsmoodseku"/>
    <w:rsid w:val="00281878"/>
  </w:style>
  <w:style w:type="paragraph" w:styleId="Textkomentra">
    <w:name w:val="annotation text"/>
    <w:basedOn w:val="Normlny"/>
    <w:link w:val="TextkomentraChar"/>
    <w:semiHidden/>
    <w:rsid w:val="00281878"/>
    <w:rPr>
      <w:rFonts w:ascii="Times New Roman" w:hAnsi="Times New Roman"/>
      <w:sz w:val="20"/>
      <w:szCs w:val="20"/>
    </w:rPr>
  </w:style>
  <w:style w:type="paragraph" w:styleId="Zkladntext3">
    <w:name w:val="Body Text 3"/>
    <w:basedOn w:val="Normlny"/>
    <w:rsid w:val="00281878"/>
    <w:pPr>
      <w:jc w:val="both"/>
    </w:pPr>
    <w:rPr>
      <w:i/>
      <w:iCs/>
    </w:rPr>
  </w:style>
  <w:style w:type="paragraph" w:customStyle="1" w:styleId="font5">
    <w:name w:val="font5"/>
    <w:basedOn w:val="Normlny"/>
    <w:rsid w:val="00281878"/>
    <w:pPr>
      <w:spacing w:before="100" w:beforeAutospacing="1" w:after="100" w:afterAutospacing="1"/>
    </w:pPr>
    <w:rPr>
      <w:i/>
      <w:iCs/>
      <w:sz w:val="22"/>
      <w:szCs w:val="22"/>
      <w:lang w:val="cs-CZ"/>
    </w:rPr>
  </w:style>
  <w:style w:type="paragraph" w:customStyle="1" w:styleId="font6">
    <w:name w:val="font6"/>
    <w:basedOn w:val="Normlny"/>
    <w:rsid w:val="00281878"/>
    <w:pPr>
      <w:spacing w:before="100" w:beforeAutospacing="1" w:after="100" w:afterAutospacing="1"/>
    </w:pPr>
    <w:rPr>
      <w:i/>
      <w:iCs/>
      <w:lang w:val="cs-CZ"/>
    </w:rPr>
  </w:style>
  <w:style w:type="paragraph" w:customStyle="1" w:styleId="font7">
    <w:name w:val="font7"/>
    <w:basedOn w:val="Normlny"/>
    <w:rsid w:val="00281878"/>
    <w:pPr>
      <w:spacing w:before="100" w:beforeAutospacing="1" w:after="100" w:afterAutospacing="1"/>
    </w:pPr>
    <w:rPr>
      <w:i/>
      <w:iCs/>
      <w:lang w:val="cs-CZ"/>
    </w:rPr>
  </w:style>
  <w:style w:type="paragraph" w:customStyle="1" w:styleId="font8">
    <w:name w:val="font8"/>
    <w:basedOn w:val="Normlny"/>
    <w:rsid w:val="00281878"/>
    <w:pPr>
      <w:spacing w:before="100" w:beforeAutospacing="1" w:after="100" w:afterAutospacing="1"/>
    </w:pPr>
    <w:rPr>
      <w:rFonts w:ascii="Symbol" w:hAnsi="Symbol"/>
      <w:i/>
      <w:iCs/>
      <w:lang w:val="cs-CZ"/>
    </w:rPr>
  </w:style>
  <w:style w:type="paragraph" w:customStyle="1" w:styleId="font9">
    <w:name w:val="font9"/>
    <w:basedOn w:val="Normlny"/>
    <w:rsid w:val="00281878"/>
    <w:pPr>
      <w:spacing w:before="100" w:beforeAutospacing="1" w:after="100" w:afterAutospacing="1"/>
    </w:pPr>
    <w:rPr>
      <w:i/>
      <w:iCs/>
      <w:sz w:val="22"/>
      <w:szCs w:val="22"/>
      <w:lang w:val="cs-CZ"/>
    </w:rPr>
  </w:style>
  <w:style w:type="paragraph" w:customStyle="1" w:styleId="xl24">
    <w:name w:val="xl24"/>
    <w:basedOn w:val="Normlny"/>
    <w:rsid w:val="0028187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lang w:val="cs-CZ"/>
    </w:rPr>
  </w:style>
  <w:style w:type="paragraph" w:customStyle="1" w:styleId="xl25">
    <w:name w:val="xl25"/>
    <w:basedOn w:val="Normlny"/>
    <w:rsid w:val="0028187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26">
    <w:name w:val="xl26"/>
    <w:basedOn w:val="Normlny"/>
    <w:rsid w:val="0028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27">
    <w:name w:val="xl27"/>
    <w:basedOn w:val="Normlny"/>
    <w:rsid w:val="0028187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lang w:val="cs-CZ"/>
    </w:rPr>
  </w:style>
  <w:style w:type="paragraph" w:customStyle="1" w:styleId="xl28">
    <w:name w:val="xl28"/>
    <w:basedOn w:val="Normlny"/>
    <w:rsid w:val="0028187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hAnsi="Arial Unicode MS"/>
      <w:lang w:val="cs-CZ"/>
    </w:rPr>
  </w:style>
  <w:style w:type="paragraph" w:customStyle="1" w:styleId="xl29">
    <w:name w:val="xl29"/>
    <w:basedOn w:val="Normlny"/>
    <w:rsid w:val="0028187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hAnsi="Arial Unicode MS"/>
      <w:lang w:val="cs-CZ"/>
    </w:rPr>
  </w:style>
  <w:style w:type="paragraph" w:customStyle="1" w:styleId="xl30">
    <w:name w:val="xl30"/>
    <w:basedOn w:val="Normlny"/>
    <w:rsid w:val="00281878"/>
    <w:pPr>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lang w:val="cs-CZ"/>
    </w:rPr>
  </w:style>
  <w:style w:type="paragraph" w:customStyle="1" w:styleId="xl31">
    <w:name w:val="xl31"/>
    <w:basedOn w:val="Normlny"/>
    <w:rsid w:val="00281878"/>
    <w:pPr>
      <w:pBdr>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lang w:val="cs-CZ"/>
    </w:rPr>
  </w:style>
  <w:style w:type="paragraph" w:customStyle="1" w:styleId="xl32">
    <w:name w:val="xl32"/>
    <w:basedOn w:val="Normlny"/>
    <w:rsid w:val="0028187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i/>
      <w:iCs/>
      <w:lang w:val="cs-CZ"/>
    </w:rPr>
  </w:style>
  <w:style w:type="paragraph" w:customStyle="1" w:styleId="xl33">
    <w:name w:val="xl33"/>
    <w:basedOn w:val="Normlny"/>
    <w:rsid w:val="0028187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i/>
      <w:iCs/>
      <w:lang w:val="cs-CZ"/>
    </w:rPr>
  </w:style>
  <w:style w:type="paragraph" w:customStyle="1" w:styleId="xl34">
    <w:name w:val="xl34"/>
    <w:basedOn w:val="Normlny"/>
    <w:rsid w:val="0028187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i/>
      <w:iCs/>
      <w:lang w:val="cs-CZ"/>
    </w:rPr>
  </w:style>
  <w:style w:type="paragraph" w:customStyle="1" w:styleId="xl35">
    <w:name w:val="xl35"/>
    <w:basedOn w:val="Normlny"/>
    <w:rsid w:val="00281878"/>
    <w:pPr>
      <w:spacing w:before="100" w:beforeAutospacing="1" w:after="100" w:afterAutospacing="1"/>
    </w:pPr>
    <w:rPr>
      <w:rFonts w:ascii="Arial" w:hAnsi="Arial"/>
      <w:b/>
      <w:bCs/>
      <w:lang w:val="cs-CZ"/>
    </w:rPr>
  </w:style>
  <w:style w:type="paragraph" w:customStyle="1" w:styleId="xl36">
    <w:name w:val="xl36"/>
    <w:basedOn w:val="Normlny"/>
    <w:rsid w:val="0028187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37">
    <w:name w:val="xl37"/>
    <w:basedOn w:val="Normlny"/>
    <w:rsid w:val="0028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38">
    <w:name w:val="xl38"/>
    <w:basedOn w:val="Normlny"/>
    <w:rsid w:val="00281878"/>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39">
    <w:name w:val="xl39"/>
    <w:basedOn w:val="Normlny"/>
    <w:rsid w:val="00281878"/>
    <w:pPr>
      <w:pBdr>
        <w:left w:val="single" w:sz="8"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40">
    <w:name w:val="xl40"/>
    <w:basedOn w:val="Normlny"/>
    <w:rsid w:val="0028187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b/>
      <w:bCs/>
      <w:lang w:val="cs-CZ"/>
    </w:rPr>
  </w:style>
  <w:style w:type="paragraph" w:customStyle="1" w:styleId="xl41">
    <w:name w:val="xl41"/>
    <w:basedOn w:val="Normlny"/>
    <w:rsid w:val="002818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2">
    <w:name w:val="xl42"/>
    <w:basedOn w:val="Normlny"/>
    <w:rsid w:val="00281878"/>
    <w:pPr>
      <w:pBdr>
        <w:left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3">
    <w:name w:val="xl43"/>
    <w:basedOn w:val="Normlny"/>
    <w:rsid w:val="0028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4">
    <w:name w:val="xl44"/>
    <w:basedOn w:val="Normlny"/>
    <w:rsid w:val="00281878"/>
    <w:pPr>
      <w:pBdr>
        <w:left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xl45">
    <w:name w:val="xl45"/>
    <w:basedOn w:val="Normlny"/>
    <w:rsid w:val="0028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lang w:val="cs-CZ"/>
    </w:rPr>
  </w:style>
  <w:style w:type="paragraph" w:customStyle="1" w:styleId="BodyTextIndent21">
    <w:name w:val="Body Text Indent 21"/>
    <w:basedOn w:val="Normlny"/>
    <w:rsid w:val="00281878"/>
    <w:pPr>
      <w:overflowPunct w:val="0"/>
      <w:autoSpaceDE w:val="0"/>
      <w:autoSpaceDN w:val="0"/>
      <w:adjustRightInd w:val="0"/>
      <w:ind w:left="360" w:firstLine="720"/>
      <w:textAlignment w:val="baseline"/>
    </w:pPr>
    <w:rPr>
      <w:rFonts w:ascii="Times New Roman" w:hAnsi="Times New Roman"/>
      <w:szCs w:val="20"/>
    </w:rPr>
  </w:style>
  <w:style w:type="paragraph" w:customStyle="1" w:styleId="BodyText21">
    <w:name w:val="Body Text 21"/>
    <w:basedOn w:val="Normlny"/>
    <w:rsid w:val="00281878"/>
    <w:pPr>
      <w:overflowPunct w:val="0"/>
      <w:autoSpaceDE w:val="0"/>
      <w:autoSpaceDN w:val="0"/>
      <w:adjustRightInd w:val="0"/>
      <w:ind w:firstLine="1080"/>
      <w:textAlignment w:val="baseline"/>
    </w:pPr>
    <w:rPr>
      <w:rFonts w:ascii="Times New Roman" w:hAnsi="Times New Roman"/>
      <w:szCs w:val="20"/>
    </w:rPr>
  </w:style>
  <w:style w:type="character" w:styleId="Vrazn">
    <w:name w:val="Strong"/>
    <w:qFormat/>
    <w:rsid w:val="00281878"/>
    <w:rPr>
      <w:b/>
      <w:bCs/>
    </w:rPr>
  </w:style>
  <w:style w:type="paragraph" w:customStyle="1" w:styleId="xl46">
    <w:name w:val="xl46"/>
    <w:basedOn w:val="Normlny"/>
    <w:rsid w:val="00281878"/>
    <w:pPr>
      <w:pBdr>
        <w:left w:val="single" w:sz="4" w:space="0" w:color="auto"/>
        <w:bottom w:val="single" w:sz="4"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47">
    <w:name w:val="xl47"/>
    <w:basedOn w:val="Normlny"/>
    <w:rsid w:val="00281878"/>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48">
    <w:name w:val="xl48"/>
    <w:basedOn w:val="Normlny"/>
    <w:rsid w:val="00281878"/>
    <w:pPr>
      <w:pBdr>
        <w:top w:val="single" w:sz="4" w:space="0" w:color="auto"/>
        <w:left w:val="single" w:sz="4"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49">
    <w:name w:val="xl49"/>
    <w:basedOn w:val="Normlny"/>
    <w:rsid w:val="00281878"/>
    <w:pPr>
      <w:pBdr>
        <w:top w:val="single" w:sz="4" w:space="0" w:color="auto"/>
        <w:left w:val="single" w:sz="4" w:space="0" w:color="auto"/>
        <w:bottom w:val="single" w:sz="4"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paragraph" w:customStyle="1" w:styleId="xl50">
    <w:name w:val="xl50"/>
    <w:basedOn w:val="Normlny"/>
    <w:rsid w:val="00281878"/>
    <w:pPr>
      <w:pBdr>
        <w:top w:val="single" w:sz="4" w:space="0" w:color="auto"/>
        <w:left w:val="single" w:sz="4"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Unicode MS"/>
      <w:lang w:val="cs-CZ"/>
    </w:rPr>
  </w:style>
  <w:style w:type="character" w:customStyle="1" w:styleId="Nadpis2Char">
    <w:name w:val="Nadpis 2 Char"/>
    <w:link w:val="Nadpis2"/>
    <w:rsid w:val="001C174E"/>
    <w:rPr>
      <w:rFonts w:ascii="Arial Narrow" w:hAnsi="Arial Narrow"/>
      <w:b/>
      <w:bCs/>
      <w:sz w:val="28"/>
      <w:szCs w:val="24"/>
      <w:lang w:eastAsia="cs-CZ"/>
    </w:rPr>
  </w:style>
  <w:style w:type="paragraph" w:customStyle="1" w:styleId="nadpis5">
    <w:name w:val="nadpis5"/>
    <w:basedOn w:val="Normlny"/>
    <w:rsid w:val="00FA4642"/>
    <w:pPr>
      <w:numPr>
        <w:numId w:val="2"/>
      </w:numPr>
      <w:jc w:val="both"/>
    </w:pPr>
    <w:rPr>
      <w:sz w:val="20"/>
      <w:szCs w:val="20"/>
      <w:lang w:eastAsia="sk-SK"/>
    </w:rPr>
  </w:style>
  <w:style w:type="character" w:styleId="Odkaznakomentr">
    <w:name w:val="annotation reference"/>
    <w:rsid w:val="00DA34EA"/>
    <w:rPr>
      <w:sz w:val="16"/>
      <w:szCs w:val="16"/>
    </w:rPr>
  </w:style>
  <w:style w:type="paragraph" w:styleId="Predmetkomentra">
    <w:name w:val="annotation subject"/>
    <w:basedOn w:val="Textkomentra"/>
    <w:next w:val="Textkomentra"/>
    <w:link w:val="PredmetkomentraChar"/>
    <w:rsid w:val="00DA34EA"/>
    <w:rPr>
      <w:rFonts w:ascii="Arial Narrow" w:hAnsi="Arial Narrow"/>
      <w:b/>
      <w:bCs/>
    </w:rPr>
  </w:style>
  <w:style w:type="character" w:customStyle="1" w:styleId="TextkomentraChar">
    <w:name w:val="Text komentára Char"/>
    <w:link w:val="Textkomentra"/>
    <w:semiHidden/>
    <w:rsid w:val="00DA34EA"/>
    <w:rPr>
      <w:lang w:eastAsia="cs-CZ"/>
    </w:rPr>
  </w:style>
  <w:style w:type="character" w:customStyle="1" w:styleId="PredmetkomentraChar">
    <w:name w:val="Predmet komentára Char"/>
    <w:link w:val="Predmetkomentra"/>
    <w:rsid w:val="00DA34EA"/>
    <w:rPr>
      <w:rFonts w:ascii="Arial Narrow" w:hAnsi="Arial Narrow"/>
      <w:b/>
      <w:bCs/>
      <w:lang w:eastAsia="cs-CZ"/>
    </w:rPr>
  </w:style>
  <w:style w:type="paragraph" w:styleId="Textbubliny">
    <w:name w:val="Balloon Text"/>
    <w:basedOn w:val="Normlny"/>
    <w:link w:val="TextbublinyChar"/>
    <w:rsid w:val="00DA34EA"/>
    <w:rPr>
      <w:rFonts w:ascii="Tahoma" w:hAnsi="Tahoma"/>
      <w:sz w:val="16"/>
      <w:szCs w:val="16"/>
    </w:rPr>
  </w:style>
  <w:style w:type="character" w:customStyle="1" w:styleId="TextbublinyChar">
    <w:name w:val="Text bubliny Char"/>
    <w:link w:val="Textbubliny"/>
    <w:rsid w:val="00DA34EA"/>
    <w:rPr>
      <w:rFonts w:ascii="Tahoma" w:hAnsi="Tahoma" w:cs="Tahoma"/>
      <w:sz w:val="16"/>
      <w:szCs w:val="16"/>
      <w:lang w:eastAsia="cs-CZ"/>
    </w:rPr>
  </w:style>
  <w:style w:type="character" w:styleId="Hypertextovprepojenie">
    <w:name w:val="Hyperlink"/>
    <w:uiPriority w:val="99"/>
    <w:rsid w:val="00DA34EA"/>
    <w:rPr>
      <w:color w:val="0000FF"/>
      <w:u w:val="single"/>
    </w:rPr>
  </w:style>
  <w:style w:type="paragraph" w:customStyle="1" w:styleId="Styl1">
    <w:name w:val="Styl1"/>
    <w:basedOn w:val="Normlny"/>
    <w:rsid w:val="007733A4"/>
    <w:pPr>
      <w:spacing w:before="120" w:after="120" w:line="360" w:lineRule="atLeast"/>
      <w:jc w:val="both"/>
    </w:pPr>
    <w:rPr>
      <w:rFonts w:ascii="Times New Roman" w:hAnsi="Times New Roman"/>
      <w:szCs w:val="20"/>
      <w:lang w:val="cs-CZ"/>
    </w:rPr>
  </w:style>
  <w:style w:type="paragraph" w:customStyle="1" w:styleId="tabu">
    <w:name w:val="tabu"/>
    <w:basedOn w:val="Normlny"/>
    <w:next w:val="Normlny"/>
    <w:rsid w:val="003D3076"/>
    <w:pPr>
      <w:spacing w:before="120" w:after="120"/>
      <w:jc w:val="both"/>
    </w:pPr>
    <w:rPr>
      <w:rFonts w:ascii="Arial" w:hAnsi="Arial"/>
      <w:i/>
      <w:sz w:val="20"/>
      <w:szCs w:val="20"/>
    </w:rPr>
  </w:style>
  <w:style w:type="paragraph" w:customStyle="1" w:styleId="n3">
    <w:name w:val="n3"/>
    <w:basedOn w:val="Normlny"/>
    <w:rsid w:val="00D338D3"/>
    <w:pPr>
      <w:numPr>
        <w:numId w:val="3"/>
      </w:numPr>
      <w:jc w:val="both"/>
    </w:pPr>
    <w:rPr>
      <w:sz w:val="20"/>
      <w:szCs w:val="20"/>
      <w:lang w:eastAsia="sk-SK"/>
    </w:rPr>
  </w:style>
  <w:style w:type="paragraph" w:styleId="Hlavikaobsahu">
    <w:name w:val="TOC Heading"/>
    <w:basedOn w:val="Nadpis1"/>
    <w:next w:val="Normlny"/>
    <w:uiPriority w:val="39"/>
    <w:qFormat/>
    <w:rsid w:val="00BE2CC9"/>
    <w:pPr>
      <w:keepLines/>
      <w:spacing w:before="480" w:after="0" w:line="276" w:lineRule="auto"/>
      <w:jc w:val="left"/>
      <w:outlineLvl w:val="9"/>
    </w:pPr>
    <w:rPr>
      <w:rFonts w:ascii="Cambria" w:hAnsi="Cambria"/>
      <w:color w:val="365F91"/>
      <w:kern w:val="0"/>
      <w:sz w:val="28"/>
      <w:szCs w:val="28"/>
      <w:lang w:eastAsia="en-US"/>
    </w:rPr>
  </w:style>
  <w:style w:type="paragraph" w:styleId="Obsah2">
    <w:name w:val="toc 2"/>
    <w:basedOn w:val="Normlny"/>
    <w:next w:val="Normlny"/>
    <w:autoRedefine/>
    <w:uiPriority w:val="39"/>
    <w:unhideWhenUsed/>
    <w:qFormat/>
    <w:rsid w:val="00282BC3"/>
    <w:pPr>
      <w:tabs>
        <w:tab w:val="left" w:pos="720"/>
        <w:tab w:val="right" w:leader="dot" w:pos="9344"/>
      </w:tabs>
      <w:spacing w:line="360" w:lineRule="auto"/>
      <w:ind w:left="221"/>
    </w:pPr>
    <w:rPr>
      <w:sz w:val="22"/>
      <w:szCs w:val="22"/>
      <w:lang w:eastAsia="en-US"/>
    </w:rPr>
  </w:style>
  <w:style w:type="paragraph" w:styleId="Obsah1">
    <w:name w:val="toc 1"/>
    <w:basedOn w:val="Normlny"/>
    <w:next w:val="Normlny"/>
    <w:autoRedefine/>
    <w:uiPriority w:val="39"/>
    <w:unhideWhenUsed/>
    <w:qFormat/>
    <w:rsid w:val="002E6C17"/>
    <w:pPr>
      <w:tabs>
        <w:tab w:val="right" w:leader="dot" w:pos="9344"/>
      </w:tabs>
      <w:spacing w:line="360" w:lineRule="auto"/>
    </w:pPr>
    <w:rPr>
      <w:b/>
      <w:lang w:eastAsia="en-US"/>
    </w:rPr>
  </w:style>
  <w:style w:type="paragraph" w:styleId="Obsah3">
    <w:name w:val="toc 3"/>
    <w:basedOn w:val="Normlny"/>
    <w:next w:val="Normlny"/>
    <w:autoRedefine/>
    <w:uiPriority w:val="39"/>
    <w:unhideWhenUsed/>
    <w:qFormat/>
    <w:rsid w:val="00FB2A89"/>
    <w:pPr>
      <w:tabs>
        <w:tab w:val="left" w:pos="1100"/>
        <w:tab w:val="right" w:leader="dot" w:pos="9344"/>
      </w:tabs>
      <w:spacing w:line="288" w:lineRule="auto"/>
      <w:ind w:left="442"/>
    </w:pPr>
    <w:rPr>
      <w:sz w:val="22"/>
      <w:szCs w:val="22"/>
      <w:lang w:eastAsia="en-US"/>
    </w:rPr>
  </w:style>
  <w:style w:type="paragraph" w:styleId="Obsah4">
    <w:name w:val="toc 4"/>
    <w:basedOn w:val="Normlny"/>
    <w:next w:val="Normlny"/>
    <w:autoRedefine/>
    <w:semiHidden/>
    <w:rsid w:val="004E3EFD"/>
    <w:pPr>
      <w:spacing w:line="360" w:lineRule="auto"/>
      <w:ind w:left="720"/>
    </w:pPr>
  </w:style>
  <w:style w:type="paragraph" w:customStyle="1" w:styleId="Text">
    <w:name w:val="Text"/>
    <w:rsid w:val="006F28AC"/>
    <w:pPr>
      <w:suppressAutoHyphens/>
      <w:spacing w:before="120" w:line="300" w:lineRule="atLeast"/>
      <w:jc w:val="both"/>
    </w:pPr>
    <w:rPr>
      <w:rFonts w:ascii="Arial" w:eastAsia="Arial" w:hAnsi="Arial"/>
      <w:lang w:eastAsia="ar-SA"/>
    </w:rPr>
  </w:style>
  <w:style w:type="paragraph" w:customStyle="1" w:styleId="tandard">
    <w:name w:val="Štandard"/>
    <w:rsid w:val="006F3325"/>
    <w:pPr>
      <w:widowControl w:val="0"/>
      <w:suppressAutoHyphens/>
    </w:pPr>
    <w:rPr>
      <w:rFonts w:eastAsia="Arial"/>
      <w:sz w:val="24"/>
      <w:lang w:val="cs-CZ" w:eastAsia="ar-SA"/>
    </w:rPr>
  </w:style>
  <w:style w:type="paragraph" w:customStyle="1" w:styleId="ELE">
    <w:name w:val="ELE"/>
    <w:basedOn w:val="Normlny"/>
    <w:rsid w:val="00F262DA"/>
    <w:pPr>
      <w:suppressAutoHyphens/>
      <w:autoSpaceDE w:val="0"/>
      <w:spacing w:line="300" w:lineRule="exact"/>
      <w:ind w:left="567"/>
      <w:jc w:val="both"/>
    </w:pPr>
    <w:rPr>
      <w:rFonts w:ascii="Arial" w:hAnsi="Arial" w:cs="Arial"/>
      <w:sz w:val="20"/>
      <w:szCs w:val="20"/>
      <w:lang w:val="cs-CZ" w:eastAsia="ar-SA"/>
    </w:rPr>
  </w:style>
  <w:style w:type="paragraph" w:styleId="Bezriadkovania">
    <w:name w:val="No Spacing"/>
    <w:qFormat/>
    <w:rsid w:val="008A3B99"/>
    <w:rPr>
      <w:rFonts w:ascii="Arial" w:hAnsi="Arial"/>
      <w:lang w:eastAsia="sk-SK"/>
    </w:rPr>
  </w:style>
  <w:style w:type="character" w:customStyle="1" w:styleId="HlavikaChar">
    <w:name w:val="Hlavička Char"/>
    <w:link w:val="Hlavika"/>
    <w:uiPriority w:val="99"/>
    <w:locked/>
    <w:rsid w:val="008A3B99"/>
    <w:rPr>
      <w:rFonts w:ascii="Arial Narrow" w:hAnsi="Arial Narrow"/>
      <w:sz w:val="24"/>
      <w:szCs w:val="24"/>
      <w:lang w:eastAsia="cs-CZ"/>
    </w:rPr>
  </w:style>
  <w:style w:type="paragraph" w:customStyle="1" w:styleId="Default">
    <w:name w:val="Default"/>
    <w:rsid w:val="00A82DC9"/>
    <w:pPr>
      <w:autoSpaceDE w:val="0"/>
      <w:autoSpaceDN w:val="0"/>
      <w:adjustRightInd w:val="0"/>
    </w:pPr>
    <w:rPr>
      <w:rFonts w:ascii="Arial" w:hAnsi="Arial" w:cs="Arial"/>
      <w:color w:val="000000"/>
      <w:sz w:val="24"/>
      <w:szCs w:val="24"/>
      <w:lang w:eastAsia="sk-SK"/>
    </w:rPr>
  </w:style>
  <w:style w:type="character" w:customStyle="1" w:styleId="Nadpis1Char">
    <w:name w:val="Nadpis 1 Char"/>
    <w:aliases w:val="Nadpis Char"/>
    <w:link w:val="Nadpis1"/>
    <w:uiPriority w:val="99"/>
    <w:locked/>
    <w:rsid w:val="00C259B0"/>
    <w:rPr>
      <w:rFonts w:ascii="Arial Narrow" w:hAnsi="Arial Narrow"/>
      <w:b/>
      <w:bCs/>
      <w:kern w:val="32"/>
      <w:sz w:val="48"/>
      <w:szCs w:val="32"/>
      <w:lang w:eastAsia="cs-CZ"/>
    </w:rPr>
  </w:style>
  <w:style w:type="paragraph" w:styleId="Odsekzoznamu">
    <w:name w:val="List Paragraph"/>
    <w:basedOn w:val="Normlny"/>
    <w:uiPriority w:val="34"/>
    <w:qFormat/>
    <w:rsid w:val="0045238D"/>
    <w:pPr>
      <w:ind w:left="720"/>
    </w:pPr>
    <w:rPr>
      <w:rFonts w:ascii="Calibri" w:eastAsia="Calibri" w:hAnsi="Calibri"/>
      <w:sz w:val="22"/>
      <w:szCs w:val="22"/>
      <w:lang w:eastAsia="en-US"/>
    </w:rPr>
  </w:style>
  <w:style w:type="paragraph" w:customStyle="1" w:styleId="Zkladntextodsazen31">
    <w:name w:val="Základní text odsazený 31"/>
    <w:basedOn w:val="Normlny"/>
    <w:rsid w:val="00744E14"/>
    <w:pPr>
      <w:suppressAutoHyphens/>
      <w:ind w:firstLine="567"/>
      <w:jc w:val="both"/>
    </w:pPr>
    <w:rPr>
      <w:rFonts w:ascii="Times New Roman" w:hAnsi="Times New Roman"/>
      <w:sz w:val="22"/>
      <w:szCs w:val="20"/>
      <w:lang w:eastAsia="ar-SA"/>
    </w:rPr>
  </w:style>
  <w:style w:type="character" w:customStyle="1" w:styleId="apple-converted-space">
    <w:name w:val="apple-converted-space"/>
    <w:rsid w:val="00073E49"/>
  </w:style>
  <w:style w:type="paragraph" w:customStyle="1" w:styleId="Standard">
    <w:name w:val="Standard"/>
    <w:rsid w:val="00E17735"/>
    <w:pPr>
      <w:widowControl w:val="0"/>
      <w:suppressAutoHyphens/>
      <w:autoSpaceDN w:val="0"/>
      <w:textAlignment w:val="baseline"/>
    </w:pPr>
    <w:rPr>
      <w:rFonts w:eastAsia="Andale Sans UI" w:cs="Tahoma"/>
      <w:kern w:val="3"/>
      <w:sz w:val="24"/>
      <w:szCs w:val="24"/>
    </w:rPr>
  </w:style>
  <w:style w:type="character" w:styleId="Zstupntext">
    <w:name w:val="Placeholder Text"/>
    <w:basedOn w:val="Predvolenpsmoodseku"/>
    <w:uiPriority w:val="67"/>
    <w:unhideWhenUsed/>
    <w:rsid w:val="007E017D"/>
    <w:rPr>
      <w:color w:val="808080"/>
    </w:rPr>
  </w:style>
  <w:style w:type="character" w:customStyle="1" w:styleId="ZkladntextChar">
    <w:name w:val="Základný text Char"/>
    <w:basedOn w:val="Predvolenpsmoodseku"/>
    <w:link w:val="Zkladntext"/>
    <w:rsid w:val="000C0661"/>
    <w:rPr>
      <w:rFonts w:ascii="Arial Narrow" w:hAnsi="Arial Narrow"/>
      <w:sz w:val="24"/>
      <w:lang w:eastAsia="cs-CZ"/>
    </w:rPr>
  </w:style>
  <w:style w:type="character" w:customStyle="1" w:styleId="ZarkazkladnhotextuChar">
    <w:name w:val="Zarážka základného textu Char"/>
    <w:basedOn w:val="Predvolenpsmoodseku"/>
    <w:link w:val="Zarkazkladnhotextu"/>
    <w:rsid w:val="000C0661"/>
    <w:rPr>
      <w:rFonts w:ascii="Arial Narrow" w:hAnsi="Arial Narrow"/>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431209">
      <w:bodyDiv w:val="1"/>
      <w:marLeft w:val="0"/>
      <w:marRight w:val="0"/>
      <w:marTop w:val="0"/>
      <w:marBottom w:val="0"/>
      <w:divBdr>
        <w:top w:val="none" w:sz="0" w:space="0" w:color="auto"/>
        <w:left w:val="none" w:sz="0" w:space="0" w:color="auto"/>
        <w:bottom w:val="none" w:sz="0" w:space="0" w:color="auto"/>
        <w:right w:val="none" w:sz="0" w:space="0" w:color="auto"/>
      </w:divBdr>
    </w:div>
    <w:div w:id="898636771">
      <w:bodyDiv w:val="1"/>
      <w:marLeft w:val="0"/>
      <w:marRight w:val="0"/>
      <w:marTop w:val="0"/>
      <w:marBottom w:val="0"/>
      <w:divBdr>
        <w:top w:val="none" w:sz="0" w:space="0" w:color="auto"/>
        <w:left w:val="none" w:sz="0" w:space="0" w:color="auto"/>
        <w:bottom w:val="none" w:sz="0" w:space="0" w:color="auto"/>
        <w:right w:val="none" w:sz="0" w:space="0" w:color="auto"/>
      </w:divBdr>
    </w:div>
    <w:div w:id="961690656">
      <w:bodyDiv w:val="1"/>
      <w:marLeft w:val="0"/>
      <w:marRight w:val="0"/>
      <w:marTop w:val="0"/>
      <w:marBottom w:val="0"/>
      <w:divBdr>
        <w:top w:val="none" w:sz="0" w:space="0" w:color="auto"/>
        <w:left w:val="none" w:sz="0" w:space="0" w:color="auto"/>
        <w:bottom w:val="none" w:sz="0" w:space="0" w:color="auto"/>
        <w:right w:val="none" w:sz="0" w:space="0" w:color="auto"/>
      </w:divBdr>
    </w:div>
    <w:div w:id="1358505209">
      <w:bodyDiv w:val="1"/>
      <w:marLeft w:val="0"/>
      <w:marRight w:val="0"/>
      <w:marTop w:val="0"/>
      <w:marBottom w:val="0"/>
      <w:divBdr>
        <w:top w:val="none" w:sz="0" w:space="0" w:color="auto"/>
        <w:left w:val="none" w:sz="0" w:space="0" w:color="auto"/>
        <w:bottom w:val="none" w:sz="0" w:space="0" w:color="auto"/>
        <w:right w:val="none" w:sz="0" w:space="0" w:color="auto"/>
      </w:divBdr>
      <w:divsChild>
        <w:div w:id="46414801">
          <w:marLeft w:val="0"/>
          <w:marRight w:val="0"/>
          <w:marTop w:val="0"/>
          <w:marBottom w:val="0"/>
          <w:divBdr>
            <w:top w:val="none" w:sz="0" w:space="0" w:color="auto"/>
            <w:left w:val="none" w:sz="0" w:space="0" w:color="auto"/>
            <w:bottom w:val="none" w:sz="0" w:space="0" w:color="auto"/>
            <w:right w:val="none" w:sz="0" w:space="0" w:color="auto"/>
          </w:divBdr>
          <w:divsChild>
            <w:div w:id="1861121262">
              <w:marLeft w:val="0"/>
              <w:marRight w:val="0"/>
              <w:marTop w:val="0"/>
              <w:marBottom w:val="0"/>
              <w:divBdr>
                <w:top w:val="none" w:sz="0" w:space="0" w:color="auto"/>
                <w:left w:val="none" w:sz="0" w:space="0" w:color="auto"/>
                <w:bottom w:val="none" w:sz="0" w:space="0" w:color="auto"/>
                <w:right w:val="none" w:sz="0" w:space="0" w:color="auto"/>
              </w:divBdr>
              <w:divsChild>
                <w:div w:id="928999497">
                  <w:marLeft w:val="0"/>
                  <w:marRight w:val="0"/>
                  <w:marTop w:val="136"/>
                  <w:marBottom w:val="0"/>
                  <w:divBdr>
                    <w:top w:val="none" w:sz="0" w:space="0" w:color="auto"/>
                    <w:left w:val="none" w:sz="0" w:space="0" w:color="auto"/>
                    <w:bottom w:val="none" w:sz="0" w:space="0" w:color="auto"/>
                    <w:right w:val="none" w:sz="0" w:space="0" w:color="auto"/>
                  </w:divBdr>
                  <w:divsChild>
                    <w:div w:id="290982370">
                      <w:marLeft w:val="0"/>
                      <w:marRight w:val="0"/>
                      <w:marTop w:val="0"/>
                      <w:marBottom w:val="0"/>
                      <w:divBdr>
                        <w:top w:val="none" w:sz="0" w:space="0" w:color="auto"/>
                        <w:left w:val="none" w:sz="0" w:space="0" w:color="auto"/>
                        <w:bottom w:val="none" w:sz="0" w:space="0" w:color="auto"/>
                        <w:right w:val="none" w:sz="0" w:space="0" w:color="auto"/>
                      </w:divBdr>
                      <w:divsChild>
                        <w:div w:id="2075928696">
                          <w:marLeft w:val="0"/>
                          <w:marRight w:val="0"/>
                          <w:marTop w:val="0"/>
                          <w:marBottom w:val="0"/>
                          <w:divBdr>
                            <w:top w:val="none" w:sz="0" w:space="0" w:color="auto"/>
                            <w:left w:val="none" w:sz="0" w:space="0" w:color="auto"/>
                            <w:bottom w:val="none" w:sz="0" w:space="0" w:color="auto"/>
                            <w:right w:val="none" w:sz="0" w:space="0" w:color="auto"/>
                          </w:divBdr>
                          <w:divsChild>
                            <w:div w:id="1416591255">
                              <w:marLeft w:val="0"/>
                              <w:marRight w:val="0"/>
                              <w:marTop w:val="0"/>
                              <w:marBottom w:val="0"/>
                              <w:divBdr>
                                <w:top w:val="none" w:sz="0" w:space="0" w:color="auto"/>
                                <w:left w:val="single" w:sz="6" w:space="0" w:color="D5E7FA"/>
                                <w:bottom w:val="none" w:sz="0" w:space="0" w:color="auto"/>
                                <w:right w:val="single" w:sz="6" w:space="0" w:color="D5E7FA"/>
                              </w:divBdr>
                            </w:div>
                          </w:divsChild>
                        </w:div>
                      </w:divsChild>
                    </w:div>
                  </w:divsChild>
                </w:div>
              </w:divsChild>
            </w:div>
          </w:divsChild>
        </w:div>
      </w:divsChild>
    </w:div>
    <w:div w:id="1380478001">
      <w:bodyDiv w:val="1"/>
      <w:marLeft w:val="0"/>
      <w:marRight w:val="0"/>
      <w:marTop w:val="0"/>
      <w:marBottom w:val="0"/>
      <w:divBdr>
        <w:top w:val="none" w:sz="0" w:space="0" w:color="auto"/>
        <w:left w:val="none" w:sz="0" w:space="0" w:color="auto"/>
        <w:bottom w:val="none" w:sz="0" w:space="0" w:color="auto"/>
        <w:right w:val="none" w:sz="0" w:space="0" w:color="auto"/>
      </w:divBdr>
    </w:div>
    <w:div w:id="1453937558">
      <w:bodyDiv w:val="1"/>
      <w:marLeft w:val="0"/>
      <w:marRight w:val="0"/>
      <w:marTop w:val="0"/>
      <w:marBottom w:val="0"/>
      <w:divBdr>
        <w:top w:val="none" w:sz="0" w:space="0" w:color="auto"/>
        <w:left w:val="none" w:sz="0" w:space="0" w:color="auto"/>
        <w:bottom w:val="none" w:sz="0" w:space="0" w:color="auto"/>
        <w:right w:val="none" w:sz="0" w:space="0" w:color="auto"/>
      </w:divBdr>
    </w:div>
    <w:div w:id="1554460700">
      <w:bodyDiv w:val="1"/>
      <w:marLeft w:val="0"/>
      <w:marRight w:val="0"/>
      <w:marTop w:val="0"/>
      <w:marBottom w:val="0"/>
      <w:divBdr>
        <w:top w:val="none" w:sz="0" w:space="0" w:color="auto"/>
        <w:left w:val="none" w:sz="0" w:space="0" w:color="auto"/>
        <w:bottom w:val="none" w:sz="0" w:space="0" w:color="auto"/>
        <w:right w:val="none" w:sz="0" w:space="0" w:color="auto"/>
      </w:divBdr>
    </w:div>
    <w:div w:id="1758670668">
      <w:bodyDiv w:val="1"/>
      <w:marLeft w:val="0"/>
      <w:marRight w:val="0"/>
      <w:marTop w:val="0"/>
      <w:marBottom w:val="0"/>
      <w:divBdr>
        <w:top w:val="none" w:sz="0" w:space="0" w:color="auto"/>
        <w:left w:val="none" w:sz="0" w:space="0" w:color="auto"/>
        <w:bottom w:val="none" w:sz="0" w:space="0" w:color="auto"/>
        <w:right w:val="none" w:sz="0" w:space="0" w:color="auto"/>
      </w:divBdr>
      <w:divsChild>
        <w:div w:id="920600414">
          <w:marLeft w:val="0"/>
          <w:marRight w:val="0"/>
          <w:marTop w:val="0"/>
          <w:marBottom w:val="0"/>
          <w:divBdr>
            <w:top w:val="none" w:sz="0" w:space="0" w:color="auto"/>
            <w:left w:val="none" w:sz="0" w:space="0" w:color="auto"/>
            <w:bottom w:val="none" w:sz="0" w:space="0" w:color="auto"/>
            <w:right w:val="none" w:sz="0" w:space="0" w:color="auto"/>
          </w:divBdr>
        </w:div>
        <w:div w:id="525757844">
          <w:marLeft w:val="0"/>
          <w:marRight w:val="0"/>
          <w:marTop w:val="0"/>
          <w:marBottom w:val="0"/>
          <w:divBdr>
            <w:top w:val="none" w:sz="0" w:space="0" w:color="auto"/>
            <w:left w:val="none" w:sz="0" w:space="0" w:color="auto"/>
            <w:bottom w:val="none" w:sz="0" w:space="0" w:color="auto"/>
            <w:right w:val="none" w:sz="0" w:space="0" w:color="auto"/>
          </w:divBdr>
        </w:div>
      </w:divsChild>
    </w:div>
    <w:div w:id="1839925427">
      <w:bodyDiv w:val="1"/>
      <w:marLeft w:val="0"/>
      <w:marRight w:val="0"/>
      <w:marTop w:val="0"/>
      <w:marBottom w:val="0"/>
      <w:divBdr>
        <w:top w:val="none" w:sz="0" w:space="0" w:color="auto"/>
        <w:left w:val="none" w:sz="0" w:space="0" w:color="auto"/>
        <w:bottom w:val="none" w:sz="0" w:space="0" w:color="auto"/>
        <w:right w:val="none" w:sz="0" w:space="0" w:color="auto"/>
      </w:divBdr>
    </w:div>
    <w:div w:id="1922063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DBBDD188844AEA3281F4AE36263AA"/>
        <w:category>
          <w:name w:val="Všeobecné"/>
          <w:gallery w:val="placeholder"/>
        </w:category>
        <w:types>
          <w:type w:val="bbPlcHdr"/>
        </w:types>
        <w:behaviors>
          <w:behavior w:val="content"/>
        </w:behaviors>
        <w:guid w:val="{F2A7409B-773B-4342-994C-2E251BADF7DE}"/>
      </w:docPartPr>
      <w:docPartBody>
        <w:p w:rsidR="00644D0B" w:rsidRDefault="00F461BE">
          <w:r w:rsidRPr="003639C0">
            <w:rPr>
              <w:rStyle w:val="Zstupntext"/>
            </w:rPr>
            <w:t>[Názov]</w:t>
          </w:r>
        </w:p>
      </w:docPartBody>
    </w:docPart>
    <w:docPart>
      <w:docPartPr>
        <w:name w:val="4CE812EEC30A438FA8C0FF9E167F4E4D"/>
        <w:category>
          <w:name w:val="General"/>
          <w:gallery w:val="placeholder"/>
        </w:category>
        <w:types>
          <w:type w:val="bbPlcHdr"/>
        </w:types>
        <w:behaviors>
          <w:behavior w:val="content"/>
        </w:behaviors>
        <w:guid w:val="{AD82E27C-60FF-4EC1-B42C-3901343B03D0}"/>
      </w:docPartPr>
      <w:docPartBody>
        <w:p w:rsidR="00155B78" w:rsidRDefault="00155B78" w:rsidP="00155B78">
          <w:pPr>
            <w:pStyle w:val="4CE812EEC30A438FA8C0FF9E167F4E4D"/>
          </w:pPr>
          <w:r w:rsidRPr="003639C0">
            <w:rPr>
              <w:rStyle w:val="Zstupntext"/>
            </w:rPr>
            <w:t>[Názov]</w:t>
          </w:r>
        </w:p>
      </w:docPartBody>
    </w:docPart>
    <w:docPart>
      <w:docPartPr>
        <w:name w:val="6439D2AE9A1A49B3928EE9605E25158E"/>
        <w:category>
          <w:name w:val="Všeobecné"/>
          <w:gallery w:val="placeholder"/>
        </w:category>
        <w:types>
          <w:type w:val="bbPlcHdr"/>
        </w:types>
        <w:behaviors>
          <w:behavior w:val="content"/>
        </w:behaviors>
        <w:guid w:val="{EBBD69E9-365F-4560-A5EA-EA5BD054E612}"/>
      </w:docPartPr>
      <w:docPartBody>
        <w:p w:rsidR="00C00A3E" w:rsidRDefault="0039354B" w:rsidP="0039354B">
          <w:pPr>
            <w:pStyle w:val="6439D2AE9A1A49B3928EE9605E25158E"/>
          </w:pPr>
          <w:r w:rsidRPr="003639C0">
            <w:rPr>
              <w:rStyle w:val="Zstupntext"/>
            </w:rPr>
            <w:t>[Adresa spoločnosti]</w:t>
          </w:r>
        </w:p>
      </w:docPartBody>
    </w:docPart>
    <w:docPart>
      <w:docPartPr>
        <w:name w:val="566C5143816149B7A13D7504ECE7D9F3"/>
        <w:category>
          <w:name w:val="Všeobecné"/>
          <w:gallery w:val="placeholder"/>
        </w:category>
        <w:types>
          <w:type w:val="bbPlcHdr"/>
        </w:types>
        <w:behaviors>
          <w:behavior w:val="content"/>
        </w:behaviors>
        <w:guid w:val="{09632AB3-C3AF-4E65-AE53-B97EC8F60A7C}"/>
      </w:docPartPr>
      <w:docPartBody>
        <w:p w:rsidR="008D5940" w:rsidRDefault="008D5940" w:rsidP="008D5940">
          <w:pPr>
            <w:pStyle w:val="566C5143816149B7A13D7504ECE7D9F3"/>
          </w:pPr>
          <w:r w:rsidRPr="003639C0">
            <w:rPr>
              <w:rStyle w:val="Zstupntext"/>
            </w:rPr>
            <w:t>[Názov]</w:t>
          </w:r>
        </w:p>
      </w:docPartBody>
    </w:docPart>
    <w:docPart>
      <w:docPartPr>
        <w:name w:val="D461E1FCF9644D68BFB53C1DA05597D7"/>
        <w:category>
          <w:name w:val="Všeobecné"/>
          <w:gallery w:val="placeholder"/>
        </w:category>
        <w:types>
          <w:type w:val="bbPlcHdr"/>
        </w:types>
        <w:behaviors>
          <w:behavior w:val="content"/>
        </w:behaviors>
        <w:guid w:val="{94B9C3E8-4473-48A5-9949-294C0B9C6515}"/>
      </w:docPartPr>
      <w:docPartBody>
        <w:p w:rsidR="008D5940" w:rsidRDefault="008D5940" w:rsidP="008D5940">
          <w:pPr>
            <w:pStyle w:val="D461E1FCF9644D68BFB53C1DA05597D7"/>
          </w:pPr>
          <w:r w:rsidRPr="003639C0">
            <w:rPr>
              <w:rStyle w:val="Zstupntext"/>
            </w:rPr>
            <w:t>[Adresa spoločnosti]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ndale Sans UI">
    <w:panose1 w:val="020B0604020202020204"/>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20B0604020202020204"/>
    <w:charset w:val="00"/>
    <w:family w:val="swiss"/>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461BE"/>
    <w:rsid w:val="000167BD"/>
    <w:rsid w:val="00066DA6"/>
    <w:rsid w:val="001355C7"/>
    <w:rsid w:val="00155B78"/>
    <w:rsid w:val="00167524"/>
    <w:rsid w:val="002B493D"/>
    <w:rsid w:val="002C1502"/>
    <w:rsid w:val="002C585D"/>
    <w:rsid w:val="002D6C53"/>
    <w:rsid w:val="002F7A48"/>
    <w:rsid w:val="00375528"/>
    <w:rsid w:val="00390C47"/>
    <w:rsid w:val="0039354B"/>
    <w:rsid w:val="003B55BA"/>
    <w:rsid w:val="003D16FB"/>
    <w:rsid w:val="003F3D97"/>
    <w:rsid w:val="003F5869"/>
    <w:rsid w:val="004719C2"/>
    <w:rsid w:val="004D0156"/>
    <w:rsid w:val="00501B0D"/>
    <w:rsid w:val="00512400"/>
    <w:rsid w:val="00550BA5"/>
    <w:rsid w:val="00550FF9"/>
    <w:rsid w:val="00557621"/>
    <w:rsid w:val="00644D0B"/>
    <w:rsid w:val="006A78D6"/>
    <w:rsid w:val="006B3440"/>
    <w:rsid w:val="006C1B14"/>
    <w:rsid w:val="006E0F47"/>
    <w:rsid w:val="00712B77"/>
    <w:rsid w:val="007160EA"/>
    <w:rsid w:val="007272BA"/>
    <w:rsid w:val="00764227"/>
    <w:rsid w:val="0077282C"/>
    <w:rsid w:val="008606F7"/>
    <w:rsid w:val="008A031E"/>
    <w:rsid w:val="008D5940"/>
    <w:rsid w:val="008F37E6"/>
    <w:rsid w:val="009221B4"/>
    <w:rsid w:val="00934E66"/>
    <w:rsid w:val="00935F0B"/>
    <w:rsid w:val="00941C90"/>
    <w:rsid w:val="009B0638"/>
    <w:rsid w:val="00A31A76"/>
    <w:rsid w:val="00A51AEC"/>
    <w:rsid w:val="00A970CA"/>
    <w:rsid w:val="00B22745"/>
    <w:rsid w:val="00B22AC5"/>
    <w:rsid w:val="00B96E83"/>
    <w:rsid w:val="00BA4E7B"/>
    <w:rsid w:val="00BC2728"/>
    <w:rsid w:val="00BC3D01"/>
    <w:rsid w:val="00BC4A72"/>
    <w:rsid w:val="00BF20AF"/>
    <w:rsid w:val="00C00A3E"/>
    <w:rsid w:val="00C10CB3"/>
    <w:rsid w:val="00C34EF7"/>
    <w:rsid w:val="00CA6A99"/>
    <w:rsid w:val="00CD1542"/>
    <w:rsid w:val="00D4622A"/>
    <w:rsid w:val="00E40EB9"/>
    <w:rsid w:val="00E90162"/>
    <w:rsid w:val="00EE431E"/>
    <w:rsid w:val="00EF0698"/>
    <w:rsid w:val="00F009F5"/>
    <w:rsid w:val="00F461BE"/>
    <w:rsid w:val="00F600C3"/>
    <w:rsid w:val="00F72A21"/>
    <w:rsid w:val="00F77CF8"/>
    <w:rsid w:val="00F903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4D0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67"/>
    <w:unhideWhenUsed/>
    <w:rsid w:val="008D5940"/>
    <w:rPr>
      <w:color w:val="808080"/>
    </w:rPr>
  </w:style>
  <w:style w:type="paragraph" w:customStyle="1" w:styleId="4CE812EEC30A438FA8C0FF9E167F4E4D">
    <w:name w:val="4CE812EEC30A438FA8C0FF9E167F4E4D"/>
    <w:rsid w:val="00155B78"/>
  </w:style>
  <w:style w:type="paragraph" w:customStyle="1" w:styleId="6439D2AE9A1A49B3928EE9605E25158E">
    <w:name w:val="6439D2AE9A1A49B3928EE9605E25158E"/>
    <w:rsid w:val="0039354B"/>
    <w:pPr>
      <w:spacing w:after="160" w:line="259" w:lineRule="auto"/>
    </w:pPr>
  </w:style>
  <w:style w:type="paragraph" w:customStyle="1" w:styleId="566C5143816149B7A13D7504ECE7D9F3">
    <w:name w:val="566C5143816149B7A13D7504ECE7D9F3"/>
    <w:rsid w:val="008D5940"/>
    <w:pPr>
      <w:spacing w:after="160" w:line="259" w:lineRule="auto"/>
    </w:pPr>
  </w:style>
  <w:style w:type="paragraph" w:customStyle="1" w:styleId="D461E1FCF9644D68BFB53C1DA05597D7">
    <w:name w:val="D461E1FCF9644D68BFB53C1DA05597D7"/>
    <w:rsid w:val="008D59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Ing. Juraj Očenášek</Abstract>
  <CompanyAddress>K.ú. Kostolná pri Dunaji; p.č.: 56/1, 56/2, 57/1, 57/2, 66/1, 69/1, 77</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BB18BE-1A92-3F41-9B8A-3C4658957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13</Pages>
  <Words>4242</Words>
  <Characters>24183</Characters>
  <Application>Microsoft Office Word</Application>
  <DocSecurity>0</DocSecurity>
  <Lines>201</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Centrum kultúrneho dedičstva</vt:lpstr>
      <vt:lpstr>Novostavba rodinného domu s garážou</vt:lpstr>
    </vt:vector>
  </TitlesOfParts>
  <Manager/>
  <Company/>
  <LinksUpToDate>false</LinksUpToDate>
  <CharactersWithSpaces>28369</CharactersWithSpaces>
  <SharedDoc>false</SharedDoc>
  <HLinks>
    <vt:vector size="144" baseType="variant">
      <vt:variant>
        <vt:i4>1114173</vt:i4>
      </vt:variant>
      <vt:variant>
        <vt:i4>140</vt:i4>
      </vt:variant>
      <vt:variant>
        <vt:i4>0</vt:i4>
      </vt:variant>
      <vt:variant>
        <vt:i4>5</vt:i4>
      </vt:variant>
      <vt:variant>
        <vt:lpwstr/>
      </vt:variant>
      <vt:variant>
        <vt:lpwstr>_Toc479533376</vt:lpwstr>
      </vt:variant>
      <vt:variant>
        <vt:i4>1114173</vt:i4>
      </vt:variant>
      <vt:variant>
        <vt:i4>134</vt:i4>
      </vt:variant>
      <vt:variant>
        <vt:i4>0</vt:i4>
      </vt:variant>
      <vt:variant>
        <vt:i4>5</vt:i4>
      </vt:variant>
      <vt:variant>
        <vt:lpwstr/>
      </vt:variant>
      <vt:variant>
        <vt:lpwstr>_Toc479533375</vt:lpwstr>
      </vt:variant>
      <vt:variant>
        <vt:i4>1114173</vt:i4>
      </vt:variant>
      <vt:variant>
        <vt:i4>128</vt:i4>
      </vt:variant>
      <vt:variant>
        <vt:i4>0</vt:i4>
      </vt:variant>
      <vt:variant>
        <vt:i4>5</vt:i4>
      </vt:variant>
      <vt:variant>
        <vt:lpwstr/>
      </vt:variant>
      <vt:variant>
        <vt:lpwstr>_Toc479533374</vt:lpwstr>
      </vt:variant>
      <vt:variant>
        <vt:i4>1114173</vt:i4>
      </vt:variant>
      <vt:variant>
        <vt:i4>122</vt:i4>
      </vt:variant>
      <vt:variant>
        <vt:i4>0</vt:i4>
      </vt:variant>
      <vt:variant>
        <vt:i4>5</vt:i4>
      </vt:variant>
      <vt:variant>
        <vt:lpwstr/>
      </vt:variant>
      <vt:variant>
        <vt:lpwstr>_Toc479533373</vt:lpwstr>
      </vt:variant>
      <vt:variant>
        <vt:i4>1114173</vt:i4>
      </vt:variant>
      <vt:variant>
        <vt:i4>116</vt:i4>
      </vt:variant>
      <vt:variant>
        <vt:i4>0</vt:i4>
      </vt:variant>
      <vt:variant>
        <vt:i4>5</vt:i4>
      </vt:variant>
      <vt:variant>
        <vt:lpwstr/>
      </vt:variant>
      <vt:variant>
        <vt:lpwstr>_Toc479533372</vt:lpwstr>
      </vt:variant>
      <vt:variant>
        <vt:i4>1114173</vt:i4>
      </vt:variant>
      <vt:variant>
        <vt:i4>110</vt:i4>
      </vt:variant>
      <vt:variant>
        <vt:i4>0</vt:i4>
      </vt:variant>
      <vt:variant>
        <vt:i4>5</vt:i4>
      </vt:variant>
      <vt:variant>
        <vt:lpwstr/>
      </vt:variant>
      <vt:variant>
        <vt:lpwstr>_Toc479533371</vt:lpwstr>
      </vt:variant>
      <vt:variant>
        <vt:i4>1114173</vt:i4>
      </vt:variant>
      <vt:variant>
        <vt:i4>104</vt:i4>
      </vt:variant>
      <vt:variant>
        <vt:i4>0</vt:i4>
      </vt:variant>
      <vt:variant>
        <vt:i4>5</vt:i4>
      </vt:variant>
      <vt:variant>
        <vt:lpwstr/>
      </vt:variant>
      <vt:variant>
        <vt:lpwstr>_Toc479533370</vt:lpwstr>
      </vt:variant>
      <vt:variant>
        <vt:i4>1048637</vt:i4>
      </vt:variant>
      <vt:variant>
        <vt:i4>98</vt:i4>
      </vt:variant>
      <vt:variant>
        <vt:i4>0</vt:i4>
      </vt:variant>
      <vt:variant>
        <vt:i4>5</vt:i4>
      </vt:variant>
      <vt:variant>
        <vt:lpwstr/>
      </vt:variant>
      <vt:variant>
        <vt:lpwstr>_Toc479533369</vt:lpwstr>
      </vt:variant>
      <vt:variant>
        <vt:i4>1048637</vt:i4>
      </vt:variant>
      <vt:variant>
        <vt:i4>92</vt:i4>
      </vt:variant>
      <vt:variant>
        <vt:i4>0</vt:i4>
      </vt:variant>
      <vt:variant>
        <vt:i4>5</vt:i4>
      </vt:variant>
      <vt:variant>
        <vt:lpwstr/>
      </vt:variant>
      <vt:variant>
        <vt:lpwstr>_Toc479533368</vt:lpwstr>
      </vt:variant>
      <vt:variant>
        <vt:i4>1048637</vt:i4>
      </vt:variant>
      <vt:variant>
        <vt:i4>86</vt:i4>
      </vt:variant>
      <vt:variant>
        <vt:i4>0</vt:i4>
      </vt:variant>
      <vt:variant>
        <vt:i4>5</vt:i4>
      </vt:variant>
      <vt:variant>
        <vt:lpwstr/>
      </vt:variant>
      <vt:variant>
        <vt:lpwstr>_Toc479533367</vt:lpwstr>
      </vt:variant>
      <vt:variant>
        <vt:i4>1048637</vt:i4>
      </vt:variant>
      <vt:variant>
        <vt:i4>80</vt:i4>
      </vt:variant>
      <vt:variant>
        <vt:i4>0</vt:i4>
      </vt:variant>
      <vt:variant>
        <vt:i4>5</vt:i4>
      </vt:variant>
      <vt:variant>
        <vt:lpwstr/>
      </vt:variant>
      <vt:variant>
        <vt:lpwstr>_Toc479533366</vt:lpwstr>
      </vt:variant>
      <vt:variant>
        <vt:i4>1048637</vt:i4>
      </vt:variant>
      <vt:variant>
        <vt:i4>74</vt:i4>
      </vt:variant>
      <vt:variant>
        <vt:i4>0</vt:i4>
      </vt:variant>
      <vt:variant>
        <vt:i4>5</vt:i4>
      </vt:variant>
      <vt:variant>
        <vt:lpwstr/>
      </vt:variant>
      <vt:variant>
        <vt:lpwstr>_Toc479533365</vt:lpwstr>
      </vt:variant>
      <vt:variant>
        <vt:i4>1048637</vt:i4>
      </vt:variant>
      <vt:variant>
        <vt:i4>68</vt:i4>
      </vt:variant>
      <vt:variant>
        <vt:i4>0</vt:i4>
      </vt:variant>
      <vt:variant>
        <vt:i4>5</vt:i4>
      </vt:variant>
      <vt:variant>
        <vt:lpwstr/>
      </vt:variant>
      <vt:variant>
        <vt:lpwstr>_Toc479533364</vt:lpwstr>
      </vt:variant>
      <vt:variant>
        <vt:i4>1048637</vt:i4>
      </vt:variant>
      <vt:variant>
        <vt:i4>62</vt:i4>
      </vt:variant>
      <vt:variant>
        <vt:i4>0</vt:i4>
      </vt:variant>
      <vt:variant>
        <vt:i4>5</vt:i4>
      </vt:variant>
      <vt:variant>
        <vt:lpwstr/>
      </vt:variant>
      <vt:variant>
        <vt:lpwstr>_Toc479533363</vt:lpwstr>
      </vt:variant>
      <vt:variant>
        <vt:i4>1048637</vt:i4>
      </vt:variant>
      <vt:variant>
        <vt:i4>56</vt:i4>
      </vt:variant>
      <vt:variant>
        <vt:i4>0</vt:i4>
      </vt:variant>
      <vt:variant>
        <vt:i4>5</vt:i4>
      </vt:variant>
      <vt:variant>
        <vt:lpwstr/>
      </vt:variant>
      <vt:variant>
        <vt:lpwstr>_Toc479533362</vt:lpwstr>
      </vt:variant>
      <vt:variant>
        <vt:i4>1048637</vt:i4>
      </vt:variant>
      <vt:variant>
        <vt:i4>50</vt:i4>
      </vt:variant>
      <vt:variant>
        <vt:i4>0</vt:i4>
      </vt:variant>
      <vt:variant>
        <vt:i4>5</vt:i4>
      </vt:variant>
      <vt:variant>
        <vt:lpwstr/>
      </vt:variant>
      <vt:variant>
        <vt:lpwstr>_Toc479533361</vt:lpwstr>
      </vt:variant>
      <vt:variant>
        <vt:i4>1048637</vt:i4>
      </vt:variant>
      <vt:variant>
        <vt:i4>44</vt:i4>
      </vt:variant>
      <vt:variant>
        <vt:i4>0</vt:i4>
      </vt:variant>
      <vt:variant>
        <vt:i4>5</vt:i4>
      </vt:variant>
      <vt:variant>
        <vt:lpwstr/>
      </vt:variant>
      <vt:variant>
        <vt:lpwstr>_Toc479533360</vt:lpwstr>
      </vt:variant>
      <vt:variant>
        <vt:i4>1245245</vt:i4>
      </vt:variant>
      <vt:variant>
        <vt:i4>38</vt:i4>
      </vt:variant>
      <vt:variant>
        <vt:i4>0</vt:i4>
      </vt:variant>
      <vt:variant>
        <vt:i4>5</vt:i4>
      </vt:variant>
      <vt:variant>
        <vt:lpwstr/>
      </vt:variant>
      <vt:variant>
        <vt:lpwstr>_Toc479533359</vt:lpwstr>
      </vt:variant>
      <vt:variant>
        <vt:i4>1245245</vt:i4>
      </vt:variant>
      <vt:variant>
        <vt:i4>32</vt:i4>
      </vt:variant>
      <vt:variant>
        <vt:i4>0</vt:i4>
      </vt:variant>
      <vt:variant>
        <vt:i4>5</vt:i4>
      </vt:variant>
      <vt:variant>
        <vt:lpwstr/>
      </vt:variant>
      <vt:variant>
        <vt:lpwstr>_Toc479533358</vt:lpwstr>
      </vt:variant>
      <vt:variant>
        <vt:i4>1245245</vt:i4>
      </vt:variant>
      <vt:variant>
        <vt:i4>26</vt:i4>
      </vt:variant>
      <vt:variant>
        <vt:i4>0</vt:i4>
      </vt:variant>
      <vt:variant>
        <vt:i4>5</vt:i4>
      </vt:variant>
      <vt:variant>
        <vt:lpwstr/>
      </vt:variant>
      <vt:variant>
        <vt:lpwstr>_Toc479533357</vt:lpwstr>
      </vt:variant>
      <vt:variant>
        <vt:i4>1245245</vt:i4>
      </vt:variant>
      <vt:variant>
        <vt:i4>20</vt:i4>
      </vt:variant>
      <vt:variant>
        <vt:i4>0</vt:i4>
      </vt:variant>
      <vt:variant>
        <vt:i4>5</vt:i4>
      </vt:variant>
      <vt:variant>
        <vt:lpwstr/>
      </vt:variant>
      <vt:variant>
        <vt:lpwstr>_Toc479533356</vt:lpwstr>
      </vt:variant>
      <vt:variant>
        <vt:i4>1245245</vt:i4>
      </vt:variant>
      <vt:variant>
        <vt:i4>14</vt:i4>
      </vt:variant>
      <vt:variant>
        <vt:i4>0</vt:i4>
      </vt:variant>
      <vt:variant>
        <vt:i4>5</vt:i4>
      </vt:variant>
      <vt:variant>
        <vt:lpwstr/>
      </vt:variant>
      <vt:variant>
        <vt:lpwstr>_Toc479533355</vt:lpwstr>
      </vt:variant>
      <vt:variant>
        <vt:i4>1245245</vt:i4>
      </vt:variant>
      <vt:variant>
        <vt:i4>8</vt:i4>
      </vt:variant>
      <vt:variant>
        <vt:i4>0</vt:i4>
      </vt:variant>
      <vt:variant>
        <vt:i4>5</vt:i4>
      </vt:variant>
      <vt:variant>
        <vt:lpwstr/>
      </vt:variant>
      <vt:variant>
        <vt:lpwstr>_Toc479533354</vt:lpwstr>
      </vt:variant>
      <vt:variant>
        <vt:i4>1245245</vt:i4>
      </vt:variant>
      <vt:variant>
        <vt:i4>2</vt:i4>
      </vt:variant>
      <vt:variant>
        <vt:i4>0</vt:i4>
      </vt:variant>
      <vt:variant>
        <vt:i4>5</vt:i4>
      </vt:variant>
      <vt:variant>
        <vt:lpwstr/>
      </vt:variant>
      <vt:variant>
        <vt:lpwstr>_Toc479533353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Revitalizácia centra s ohľadom na zmenu klímy</dc:title>
  <dc:subject/>
  <dc:creator/>
  <cp:lastModifiedBy>Juraj Očenášek</cp:lastModifiedBy>
  <cp:revision>123</cp:revision>
  <cp:lastPrinted>2023-12-18T11:29:00Z</cp:lastPrinted>
  <dcterms:created xsi:type="dcterms:W3CDTF">2017-11-22T19:41:00Z</dcterms:created>
  <dcterms:modified xsi:type="dcterms:W3CDTF">2024-07-07T13:52:00Z</dcterms:modified>
  <cp:contentStatus/>
</cp:coreProperties>
</file>